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5930" w:rsidRPr="007804FC" w:rsidRDefault="00AD5930" w:rsidP="00A227D0">
      <w:pPr>
        <w:ind w:firstLine="0"/>
        <w:rPr>
          <w:rFonts w:ascii="Times New Roman" w:hAnsi="Times New Roman"/>
          <w:b/>
        </w:rPr>
      </w:pPr>
      <w:r w:rsidRPr="007804FC">
        <w:rPr>
          <w:rFonts w:ascii="Times New Roman" w:hAnsi="Times New Roman"/>
          <w:b/>
        </w:rPr>
        <w:t xml:space="preserve">MODEL 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t>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280"/>
        <w:gridCol w:w="3750"/>
        <w:gridCol w:w="1466"/>
        <w:gridCol w:w="2314"/>
      </w:tblGrid>
      <w:tr w:rsidR="00AD5930" w:rsidRPr="007804FC" w:rsidTr="00635549">
        <w:trPr>
          <w:trHeight w:val="170"/>
        </w:trPr>
        <w:tc>
          <w:tcPr>
            <w:tcW w:w="2280" w:type="dxa"/>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750" w:type="dxa"/>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1466" w:type="dxa"/>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314" w:type="dxa"/>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AD5930" w:rsidRPr="007804FC" w:rsidTr="00635549">
        <w:tc>
          <w:tcPr>
            <w:tcW w:w="6030" w:type="dxa"/>
            <w:gridSpan w:val="2"/>
            <w:shd w:val="clear" w:color="auto" w:fill="auto"/>
          </w:tcPr>
          <w:p w:rsidR="00AD5930" w:rsidRPr="007804FC" w:rsidRDefault="00AD5930" w:rsidP="00635549">
            <w:pPr>
              <w:spacing w:line="276" w:lineRule="auto"/>
              <w:ind w:firstLine="0"/>
              <w:rPr>
                <w:rFonts w:ascii="Times New Roman" w:hAnsi="Times New Roman"/>
                <w:b/>
                <w:sz w:val="22"/>
                <w:szCs w:val="22"/>
              </w:rPr>
            </w:pPr>
            <w:r w:rsidRPr="007804FC">
              <w:rPr>
                <w:rFonts w:ascii="Times New Roman" w:hAnsi="Times New Roman"/>
                <w:b/>
                <w:sz w:val="22"/>
                <w:szCs w:val="22"/>
              </w:rPr>
              <w:t xml:space="preserve">Tema mësimore: </w:t>
            </w:r>
            <w:r w:rsidR="00045FEC" w:rsidRPr="007804FC">
              <w:rPr>
                <w:rFonts w:ascii="Times New Roman" w:hAnsi="Times New Roman"/>
                <w:sz w:val="22"/>
                <w:szCs w:val="22"/>
              </w:rPr>
              <w:t>Problem k</w:t>
            </w:r>
            <w:r w:rsidR="00884169" w:rsidRPr="007804FC">
              <w:rPr>
                <w:rFonts w:ascii="Times New Roman" w:hAnsi="Times New Roman"/>
                <w:sz w:val="22"/>
                <w:szCs w:val="22"/>
              </w:rPr>
              <w:t>ë</w:t>
            </w:r>
            <w:r w:rsidR="00045FEC" w:rsidRPr="007804FC">
              <w:rPr>
                <w:rFonts w:ascii="Times New Roman" w:hAnsi="Times New Roman"/>
                <w:sz w:val="22"/>
                <w:szCs w:val="22"/>
              </w:rPr>
              <w:t>rkimor. Provoni veten</w:t>
            </w:r>
            <w:r w:rsidR="00C71255" w:rsidRPr="007804FC">
              <w:rPr>
                <w:rFonts w:ascii="Times New Roman" w:hAnsi="Times New Roman"/>
                <w:sz w:val="22"/>
                <w:szCs w:val="22"/>
              </w:rPr>
              <w:t xml:space="preserve"> </w:t>
            </w:r>
            <w:r w:rsidR="00FC2CEF" w:rsidRPr="007804FC">
              <w:rPr>
                <w:rFonts w:ascii="Times New Roman" w:hAnsi="Times New Roman"/>
                <w:sz w:val="22"/>
                <w:szCs w:val="22"/>
              </w:rPr>
              <w:t>(kreu 11)</w:t>
            </w:r>
          </w:p>
        </w:tc>
        <w:tc>
          <w:tcPr>
            <w:tcW w:w="3780" w:type="dxa"/>
            <w:gridSpan w:val="2"/>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Situata e të nxënit: </w:t>
            </w:r>
            <w:r w:rsidR="009300BB" w:rsidRPr="007804FC">
              <w:rPr>
                <w:rFonts w:ascii="Times New Roman" w:hAnsi="Times New Roman"/>
                <w:sz w:val="22"/>
                <w:szCs w:val="22"/>
              </w:rPr>
              <w:t>Detyrë krijuese</w:t>
            </w:r>
          </w:p>
        </w:tc>
      </w:tr>
      <w:tr w:rsidR="00AD5930" w:rsidRPr="007804FC" w:rsidTr="00635549">
        <w:tc>
          <w:tcPr>
            <w:tcW w:w="6030" w:type="dxa"/>
            <w:gridSpan w:val="2"/>
            <w:shd w:val="clear" w:color="auto" w:fill="auto"/>
          </w:tcPr>
          <w:p w:rsidR="00AD5930" w:rsidRPr="007804FC" w:rsidRDefault="00AD5930"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AD5930" w:rsidRPr="007804FC" w:rsidRDefault="00AD5930"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C33A5" w:rsidRPr="007804FC" w:rsidRDefault="003F49D0" w:rsidP="007804FC">
            <w:pPr>
              <w:pStyle w:val="ListParagraph"/>
              <w:numPr>
                <w:ilvl w:val="0"/>
                <w:numId w:val="1"/>
              </w:numPr>
              <w:spacing w:line="276" w:lineRule="auto"/>
              <w:jc w:val="left"/>
              <w:rPr>
                <w:rFonts w:ascii="Times New Roman" w:hAnsi="Times New Roman"/>
                <w:b/>
                <w:sz w:val="22"/>
                <w:szCs w:val="22"/>
              </w:rPr>
            </w:pPr>
            <w:r w:rsidRPr="007804FC">
              <w:rPr>
                <w:rFonts w:ascii="Times New Roman" w:hAnsi="Times New Roman"/>
                <w:sz w:val="22"/>
                <w:szCs w:val="22"/>
              </w:rPr>
              <w:t>p</w:t>
            </w:r>
            <w:r w:rsidR="007D5E4E" w:rsidRPr="007804FC">
              <w:rPr>
                <w:rFonts w:ascii="Times New Roman" w:hAnsi="Times New Roman"/>
                <w:sz w:val="22"/>
                <w:szCs w:val="22"/>
              </w:rPr>
              <w:t>ërdor vizoren dhe kompasin për të ndërtuar dhe zgjidhur problema në lidhje me vendet gjeometrike</w:t>
            </w:r>
          </w:p>
          <w:p w:rsidR="000C33A5" w:rsidRPr="007804FC" w:rsidRDefault="003F49D0" w:rsidP="007804FC">
            <w:pPr>
              <w:pStyle w:val="ListParagraph"/>
              <w:numPr>
                <w:ilvl w:val="0"/>
                <w:numId w:val="1"/>
              </w:numPr>
              <w:spacing w:line="276" w:lineRule="auto"/>
              <w:jc w:val="left"/>
              <w:rPr>
                <w:rFonts w:ascii="Times New Roman" w:hAnsi="Times New Roman"/>
                <w:b/>
                <w:sz w:val="22"/>
                <w:szCs w:val="22"/>
              </w:rPr>
            </w:pPr>
            <w:bookmarkStart w:id="0" w:name="_GoBack"/>
            <w:bookmarkEnd w:id="0"/>
            <w:r w:rsidRPr="007804FC">
              <w:rPr>
                <w:rFonts w:ascii="Times New Roman" w:hAnsi="Times New Roman"/>
                <w:sz w:val="22"/>
                <w:szCs w:val="22"/>
              </w:rPr>
              <w:t>k</w:t>
            </w:r>
            <w:r w:rsidR="000C33A5" w:rsidRPr="007804FC">
              <w:rPr>
                <w:rFonts w:ascii="Times New Roman" w:hAnsi="Times New Roman"/>
                <w:sz w:val="22"/>
                <w:szCs w:val="22"/>
              </w:rPr>
              <w:t>rijon modele</w:t>
            </w:r>
            <w:r w:rsidR="007804FC">
              <w:rPr>
                <w:rFonts w:ascii="Times New Roman" w:hAnsi="Times New Roman"/>
                <w:sz w:val="22"/>
                <w:szCs w:val="22"/>
              </w:rPr>
              <w:t xml:space="preserve"> që përmbajnë konceptet bazë në</w:t>
            </w:r>
            <w:r w:rsidR="000C33A5" w:rsidRPr="007804FC">
              <w:rPr>
                <w:rFonts w:ascii="Times New Roman" w:hAnsi="Times New Roman"/>
                <w:sz w:val="22"/>
                <w:szCs w:val="22"/>
              </w:rPr>
              <w:t xml:space="preserve"> gjeometri</w:t>
            </w:r>
            <w:r w:rsidR="007804FC">
              <w:rPr>
                <w:rFonts w:ascii="Times New Roman" w:hAnsi="Times New Roman"/>
                <w:sz w:val="22"/>
                <w:szCs w:val="22"/>
              </w:rPr>
              <w:t>.</w:t>
            </w:r>
          </w:p>
        </w:tc>
        <w:tc>
          <w:tcPr>
            <w:tcW w:w="3780" w:type="dxa"/>
            <w:gridSpan w:val="2"/>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w:t>
            </w:r>
            <w:r w:rsidR="003E6750" w:rsidRPr="007804FC">
              <w:rPr>
                <w:rFonts w:ascii="Times New Roman" w:hAnsi="Times New Roman"/>
                <w:sz w:val="22"/>
                <w:szCs w:val="22"/>
              </w:rPr>
              <w:t>k</w:t>
            </w:r>
            <w:r w:rsidR="00123293" w:rsidRPr="007804FC">
              <w:rPr>
                <w:rFonts w:ascii="Times New Roman" w:hAnsi="Times New Roman"/>
                <w:sz w:val="22"/>
                <w:szCs w:val="22"/>
              </w:rPr>
              <w:t>ë</w:t>
            </w:r>
            <w:r w:rsidR="00C71255" w:rsidRPr="007804FC">
              <w:rPr>
                <w:rFonts w:ascii="Times New Roman" w:hAnsi="Times New Roman"/>
                <w:sz w:val="22"/>
                <w:szCs w:val="22"/>
              </w:rPr>
              <w:t xml:space="preserve">nd; rreth; </w:t>
            </w:r>
            <w:r w:rsidR="003E6750" w:rsidRPr="007804FC">
              <w:rPr>
                <w:rFonts w:ascii="Times New Roman" w:hAnsi="Times New Roman"/>
                <w:sz w:val="22"/>
                <w:szCs w:val="22"/>
              </w:rPr>
              <w:t>kord</w:t>
            </w:r>
            <w:r w:rsidR="00123293" w:rsidRPr="007804FC">
              <w:rPr>
                <w:rFonts w:ascii="Times New Roman" w:hAnsi="Times New Roman"/>
                <w:sz w:val="22"/>
                <w:szCs w:val="22"/>
              </w:rPr>
              <w:t>ë</w:t>
            </w:r>
            <w:r w:rsidR="00C71255" w:rsidRPr="007804FC">
              <w:rPr>
                <w:rFonts w:ascii="Times New Roman" w:hAnsi="Times New Roman"/>
                <w:sz w:val="22"/>
                <w:szCs w:val="22"/>
              </w:rPr>
              <w:t xml:space="preserve">; rreze; tangjente; </w:t>
            </w:r>
            <w:r w:rsidR="007804FC" w:rsidRPr="007804FC">
              <w:rPr>
                <w:rFonts w:ascii="Times New Roman" w:hAnsi="Times New Roman"/>
                <w:sz w:val="22"/>
                <w:szCs w:val="22"/>
              </w:rPr>
              <w:t>baraslargësi</w:t>
            </w:r>
            <w:r w:rsidR="00C71255" w:rsidRPr="007804FC">
              <w:rPr>
                <w:rFonts w:ascii="Times New Roman" w:hAnsi="Times New Roman"/>
                <w:sz w:val="22"/>
                <w:szCs w:val="22"/>
              </w:rPr>
              <w:t>; pingule</w:t>
            </w:r>
          </w:p>
        </w:tc>
      </w:tr>
      <w:tr w:rsidR="00AD5930" w:rsidRPr="007804FC" w:rsidTr="00635549">
        <w:tc>
          <w:tcPr>
            <w:tcW w:w="6030" w:type="dxa"/>
            <w:gridSpan w:val="2"/>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Burimet: </w:t>
            </w:r>
            <w:r w:rsidR="009300BB" w:rsidRPr="007804FC">
              <w:rPr>
                <w:rFonts w:ascii="Times New Roman" w:hAnsi="Times New Roman"/>
                <w:sz w:val="22"/>
                <w:szCs w:val="22"/>
              </w:rPr>
              <w:t>Teksti i nxënë</w:t>
            </w:r>
            <w:r w:rsidR="003E6750" w:rsidRPr="007804FC">
              <w:rPr>
                <w:rFonts w:ascii="Times New Roman" w:hAnsi="Times New Roman"/>
                <w:sz w:val="22"/>
                <w:szCs w:val="22"/>
              </w:rPr>
              <w:t>sit; materiale nga interneti</w:t>
            </w:r>
          </w:p>
        </w:tc>
        <w:tc>
          <w:tcPr>
            <w:tcW w:w="3780" w:type="dxa"/>
            <w:gridSpan w:val="2"/>
            <w:shd w:val="clear" w:color="auto" w:fill="auto"/>
          </w:tcPr>
          <w:p w:rsidR="00AD5930" w:rsidRPr="007804FC" w:rsidRDefault="00AD5930"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009300BB" w:rsidRPr="007804FC">
              <w:rPr>
                <w:rFonts w:ascii="Times New Roman" w:hAnsi="Times New Roman"/>
                <w:sz w:val="22"/>
                <w:szCs w:val="22"/>
              </w:rPr>
              <w:t>Shkencë</w:t>
            </w:r>
            <w:r w:rsidR="003E6750" w:rsidRPr="007804FC">
              <w:rPr>
                <w:rFonts w:ascii="Times New Roman" w:hAnsi="Times New Roman"/>
                <w:sz w:val="22"/>
                <w:szCs w:val="22"/>
              </w:rPr>
              <w:t>,</w:t>
            </w:r>
            <w:r w:rsidR="00C71255" w:rsidRPr="007804FC">
              <w:rPr>
                <w:rFonts w:ascii="Times New Roman" w:hAnsi="Times New Roman"/>
                <w:sz w:val="22"/>
                <w:szCs w:val="22"/>
              </w:rPr>
              <w:t xml:space="preserve"> Inxhinieri</w:t>
            </w:r>
          </w:p>
        </w:tc>
      </w:tr>
      <w:tr w:rsidR="00AD5930" w:rsidRPr="007804FC" w:rsidTr="00635549">
        <w:tc>
          <w:tcPr>
            <w:tcW w:w="9810" w:type="dxa"/>
            <w:gridSpan w:val="4"/>
            <w:shd w:val="clear" w:color="auto" w:fill="auto"/>
          </w:tcPr>
          <w:p w:rsidR="00AD5930" w:rsidRPr="007804FC" w:rsidRDefault="00AD5930"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AD5930" w:rsidRPr="007804FC" w:rsidTr="00635549">
        <w:trPr>
          <w:trHeight w:val="2542"/>
        </w:trPr>
        <w:tc>
          <w:tcPr>
            <w:tcW w:w="9810" w:type="dxa"/>
            <w:gridSpan w:val="4"/>
            <w:shd w:val="clear" w:color="auto" w:fill="auto"/>
          </w:tcPr>
          <w:p w:rsidR="00AD5930" w:rsidRPr="007804FC" w:rsidRDefault="00AD5930"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w:t>
            </w:r>
            <w:r w:rsidR="007D5E4E" w:rsidRPr="007804FC">
              <w:rPr>
                <w:rFonts w:ascii="Times New Roman" w:hAnsi="Times New Roman"/>
                <w:sz w:val="22"/>
                <w:szCs w:val="22"/>
              </w:rPr>
              <w:t xml:space="preserve"> </w:t>
            </w:r>
          </w:p>
          <w:p w:rsidR="003E6750" w:rsidRPr="007804FC" w:rsidRDefault="00AD5930" w:rsidP="00635549">
            <w:pPr>
              <w:spacing w:line="276" w:lineRule="auto"/>
              <w:ind w:firstLine="0"/>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w:t>
            </w:r>
            <w:r w:rsidR="003E6750" w:rsidRPr="007804FC">
              <w:rPr>
                <w:rFonts w:ascii="Times New Roman" w:hAnsi="Times New Roman"/>
                <w:sz w:val="22"/>
                <w:szCs w:val="22"/>
              </w:rPr>
              <w:t>M</w:t>
            </w:r>
            <w:r w:rsidR="00123293" w:rsidRPr="007804FC">
              <w:rPr>
                <w:rFonts w:ascii="Times New Roman" w:hAnsi="Times New Roman"/>
                <w:sz w:val="22"/>
                <w:szCs w:val="22"/>
              </w:rPr>
              <w:t>ë</w:t>
            </w:r>
            <w:r w:rsidR="003E6750" w:rsidRPr="007804FC">
              <w:rPr>
                <w:rFonts w:ascii="Times New Roman" w:hAnsi="Times New Roman"/>
                <w:sz w:val="22"/>
                <w:szCs w:val="22"/>
              </w:rPr>
              <w:t>suesi/ja k</w:t>
            </w:r>
            <w:r w:rsidR="00123293" w:rsidRPr="007804FC">
              <w:rPr>
                <w:rFonts w:ascii="Times New Roman" w:hAnsi="Times New Roman"/>
                <w:sz w:val="22"/>
                <w:szCs w:val="22"/>
              </w:rPr>
              <w:t>ë</w:t>
            </w:r>
            <w:r w:rsidR="003E6750" w:rsidRPr="007804FC">
              <w:rPr>
                <w:rFonts w:ascii="Times New Roman" w:hAnsi="Times New Roman"/>
                <w:sz w:val="22"/>
                <w:szCs w:val="22"/>
              </w:rPr>
              <w:t>rko</w:t>
            </w:r>
            <w:r w:rsidR="00C71255" w:rsidRPr="007804FC">
              <w:rPr>
                <w:rFonts w:ascii="Times New Roman" w:hAnsi="Times New Roman"/>
                <w:sz w:val="22"/>
                <w:szCs w:val="22"/>
              </w:rPr>
              <w:t>n</w:t>
            </w:r>
            <w:r w:rsidR="003E6750" w:rsidRPr="007804FC">
              <w:rPr>
                <w:rFonts w:ascii="Times New Roman" w:hAnsi="Times New Roman"/>
                <w:sz w:val="22"/>
                <w:szCs w:val="22"/>
              </w:rPr>
              <w:t xml:space="preserve"> fillimisht q</w:t>
            </w:r>
            <w:r w:rsidR="00123293" w:rsidRPr="007804FC">
              <w:rPr>
                <w:rFonts w:ascii="Times New Roman" w:hAnsi="Times New Roman"/>
                <w:sz w:val="22"/>
                <w:szCs w:val="22"/>
              </w:rPr>
              <w:t>ë</w:t>
            </w:r>
            <w:r w:rsidR="003E6750" w:rsidRPr="007804FC">
              <w:rPr>
                <w:rFonts w:ascii="Times New Roman" w:hAnsi="Times New Roman"/>
                <w:sz w:val="22"/>
                <w:szCs w:val="22"/>
              </w:rPr>
              <w:t xml:space="preserve"> nx</w:t>
            </w:r>
            <w:r w:rsidR="00123293" w:rsidRPr="007804FC">
              <w:rPr>
                <w:rFonts w:ascii="Times New Roman" w:hAnsi="Times New Roman"/>
                <w:sz w:val="22"/>
                <w:szCs w:val="22"/>
              </w:rPr>
              <w:t>ë</w:t>
            </w:r>
            <w:r w:rsidR="003E6750" w:rsidRPr="007804FC">
              <w:rPr>
                <w:rFonts w:ascii="Times New Roman" w:hAnsi="Times New Roman"/>
                <w:sz w:val="22"/>
                <w:szCs w:val="22"/>
              </w:rPr>
              <w:t>n</w:t>
            </w:r>
            <w:r w:rsidR="00123293" w:rsidRPr="007804FC">
              <w:rPr>
                <w:rFonts w:ascii="Times New Roman" w:hAnsi="Times New Roman"/>
                <w:sz w:val="22"/>
                <w:szCs w:val="22"/>
              </w:rPr>
              <w:t>ë</w:t>
            </w:r>
            <w:r w:rsidR="003E6750" w:rsidRPr="007804FC">
              <w:rPr>
                <w:rFonts w:ascii="Times New Roman" w:hAnsi="Times New Roman"/>
                <w:sz w:val="22"/>
                <w:szCs w:val="22"/>
              </w:rPr>
              <w:t>sit t</w:t>
            </w:r>
            <w:r w:rsidR="00123293" w:rsidRPr="007804FC">
              <w:rPr>
                <w:rFonts w:ascii="Times New Roman" w:hAnsi="Times New Roman"/>
                <w:sz w:val="22"/>
                <w:szCs w:val="22"/>
              </w:rPr>
              <w:t>ë</w:t>
            </w:r>
            <w:r w:rsidR="003E6750" w:rsidRPr="007804FC">
              <w:rPr>
                <w:rFonts w:ascii="Times New Roman" w:hAnsi="Times New Roman"/>
                <w:sz w:val="22"/>
                <w:szCs w:val="22"/>
              </w:rPr>
              <w:t xml:space="preserve"> sjellin n</w:t>
            </w:r>
            <w:r w:rsidR="00123293" w:rsidRPr="007804FC">
              <w:rPr>
                <w:rFonts w:ascii="Times New Roman" w:hAnsi="Times New Roman"/>
                <w:sz w:val="22"/>
                <w:szCs w:val="22"/>
              </w:rPr>
              <w:t>ë</w:t>
            </w:r>
            <w:r w:rsidR="003E6750" w:rsidRPr="007804FC">
              <w:rPr>
                <w:rFonts w:ascii="Times New Roman" w:hAnsi="Times New Roman"/>
                <w:sz w:val="22"/>
                <w:szCs w:val="22"/>
              </w:rPr>
              <w:t xml:space="preserve"> klas</w:t>
            </w:r>
            <w:r w:rsidR="00123293" w:rsidRPr="007804FC">
              <w:rPr>
                <w:rFonts w:ascii="Times New Roman" w:hAnsi="Times New Roman"/>
                <w:sz w:val="22"/>
                <w:szCs w:val="22"/>
              </w:rPr>
              <w:t>ë</w:t>
            </w:r>
            <w:r w:rsidR="003E6750" w:rsidRPr="007804FC">
              <w:rPr>
                <w:rFonts w:ascii="Times New Roman" w:hAnsi="Times New Roman"/>
                <w:sz w:val="22"/>
                <w:szCs w:val="22"/>
              </w:rPr>
              <w:t xml:space="preserve"> shembuj nga hist</w:t>
            </w:r>
            <w:r w:rsidR="00912F60" w:rsidRPr="007804FC">
              <w:rPr>
                <w:rFonts w:ascii="Times New Roman" w:hAnsi="Times New Roman"/>
                <w:sz w:val="22"/>
                <w:szCs w:val="22"/>
              </w:rPr>
              <w:t>oria p</w:t>
            </w:r>
            <w:r w:rsidR="00123293" w:rsidRPr="007804FC">
              <w:rPr>
                <w:rFonts w:ascii="Times New Roman" w:hAnsi="Times New Roman"/>
                <w:sz w:val="22"/>
                <w:szCs w:val="22"/>
              </w:rPr>
              <w:t>ë</w:t>
            </w:r>
            <w:r w:rsidR="00912F60" w:rsidRPr="007804FC">
              <w:rPr>
                <w:rFonts w:ascii="Times New Roman" w:hAnsi="Times New Roman"/>
                <w:sz w:val="22"/>
                <w:szCs w:val="22"/>
              </w:rPr>
              <w:t>r shpikjet m</w:t>
            </w:r>
            <w:r w:rsidR="00123293" w:rsidRPr="007804FC">
              <w:rPr>
                <w:rFonts w:ascii="Times New Roman" w:hAnsi="Times New Roman"/>
                <w:sz w:val="22"/>
                <w:szCs w:val="22"/>
              </w:rPr>
              <w:t>ë</w:t>
            </w:r>
            <w:r w:rsidR="00912F60" w:rsidRPr="007804FC">
              <w:rPr>
                <w:rFonts w:ascii="Times New Roman" w:hAnsi="Times New Roman"/>
                <w:sz w:val="22"/>
                <w:szCs w:val="22"/>
              </w:rPr>
              <w:t xml:space="preserve"> t</w:t>
            </w:r>
            <w:r w:rsidR="00123293" w:rsidRPr="007804FC">
              <w:rPr>
                <w:rFonts w:ascii="Times New Roman" w:hAnsi="Times New Roman"/>
                <w:sz w:val="22"/>
                <w:szCs w:val="22"/>
              </w:rPr>
              <w:t>ë</w:t>
            </w:r>
            <w:r w:rsidR="00912F60" w:rsidRPr="007804FC">
              <w:rPr>
                <w:rFonts w:ascii="Times New Roman" w:hAnsi="Times New Roman"/>
                <w:sz w:val="22"/>
                <w:szCs w:val="22"/>
              </w:rPr>
              <w:t xml:space="preserve"> m</w:t>
            </w:r>
            <w:r w:rsidR="00123293" w:rsidRPr="007804FC">
              <w:rPr>
                <w:rFonts w:ascii="Times New Roman" w:hAnsi="Times New Roman"/>
                <w:sz w:val="22"/>
                <w:szCs w:val="22"/>
              </w:rPr>
              <w:t>ë</w:t>
            </w:r>
            <w:r w:rsidR="00912F60" w:rsidRPr="007804FC">
              <w:rPr>
                <w:rFonts w:ascii="Times New Roman" w:hAnsi="Times New Roman"/>
                <w:sz w:val="22"/>
                <w:szCs w:val="22"/>
              </w:rPr>
              <w:t>dha</w:t>
            </w:r>
            <w:r w:rsidR="003F1D65" w:rsidRPr="007804FC">
              <w:rPr>
                <w:rFonts w:ascii="Times New Roman" w:hAnsi="Times New Roman"/>
                <w:sz w:val="22"/>
                <w:szCs w:val="22"/>
              </w:rPr>
              <w:t xml:space="preserve"> </w:t>
            </w:r>
            <w:r w:rsidR="00912F60" w:rsidRPr="007804FC">
              <w:rPr>
                <w:rFonts w:ascii="Times New Roman" w:hAnsi="Times New Roman"/>
                <w:sz w:val="22"/>
                <w:szCs w:val="22"/>
              </w:rPr>
              <w:t>t</w:t>
            </w:r>
            <w:r w:rsidR="00123293" w:rsidRPr="007804FC">
              <w:rPr>
                <w:rFonts w:ascii="Times New Roman" w:hAnsi="Times New Roman"/>
                <w:sz w:val="22"/>
                <w:szCs w:val="22"/>
              </w:rPr>
              <w:t>ë</w:t>
            </w:r>
            <w:r w:rsidR="00912F60" w:rsidRPr="007804FC">
              <w:rPr>
                <w:rFonts w:ascii="Times New Roman" w:hAnsi="Times New Roman"/>
                <w:sz w:val="22"/>
                <w:szCs w:val="22"/>
              </w:rPr>
              <w:t xml:space="preserve"> </w:t>
            </w:r>
            <w:r w:rsidR="003E6750" w:rsidRPr="007804FC">
              <w:rPr>
                <w:rFonts w:ascii="Times New Roman" w:hAnsi="Times New Roman"/>
                <w:sz w:val="22"/>
                <w:szCs w:val="22"/>
              </w:rPr>
              <w:t>njer</w:t>
            </w:r>
            <w:r w:rsidR="00123293" w:rsidRPr="007804FC">
              <w:rPr>
                <w:rFonts w:ascii="Times New Roman" w:hAnsi="Times New Roman"/>
                <w:sz w:val="22"/>
                <w:szCs w:val="22"/>
              </w:rPr>
              <w:t>ë</w:t>
            </w:r>
            <w:r w:rsidR="003E6750" w:rsidRPr="007804FC">
              <w:rPr>
                <w:rFonts w:ascii="Times New Roman" w:hAnsi="Times New Roman"/>
                <w:sz w:val="22"/>
                <w:szCs w:val="22"/>
              </w:rPr>
              <w:t>zimit.</w:t>
            </w:r>
            <w:r w:rsidR="00C71255" w:rsidRPr="007804FC">
              <w:rPr>
                <w:rFonts w:ascii="Times New Roman" w:hAnsi="Times New Roman"/>
                <w:sz w:val="22"/>
                <w:szCs w:val="22"/>
              </w:rPr>
              <w:t xml:space="preserve"> </w:t>
            </w:r>
            <w:r w:rsidR="003E6750" w:rsidRPr="007804FC">
              <w:rPr>
                <w:rFonts w:ascii="Times New Roman" w:hAnsi="Times New Roman"/>
                <w:sz w:val="22"/>
                <w:szCs w:val="22"/>
              </w:rPr>
              <w:t>Pasi nx</w:t>
            </w:r>
            <w:r w:rsidR="00123293" w:rsidRPr="007804FC">
              <w:rPr>
                <w:rFonts w:ascii="Times New Roman" w:hAnsi="Times New Roman"/>
                <w:sz w:val="22"/>
                <w:szCs w:val="22"/>
              </w:rPr>
              <w:t>ë</w:t>
            </w:r>
            <w:r w:rsidR="003E6750" w:rsidRPr="007804FC">
              <w:rPr>
                <w:rFonts w:ascii="Times New Roman" w:hAnsi="Times New Roman"/>
                <w:sz w:val="22"/>
                <w:szCs w:val="22"/>
              </w:rPr>
              <w:t>n</w:t>
            </w:r>
            <w:r w:rsidR="00123293" w:rsidRPr="007804FC">
              <w:rPr>
                <w:rFonts w:ascii="Times New Roman" w:hAnsi="Times New Roman"/>
                <w:sz w:val="22"/>
                <w:szCs w:val="22"/>
              </w:rPr>
              <w:t>ë</w:t>
            </w:r>
            <w:r w:rsidR="003E6750" w:rsidRPr="007804FC">
              <w:rPr>
                <w:rFonts w:ascii="Times New Roman" w:hAnsi="Times New Roman"/>
                <w:sz w:val="22"/>
                <w:szCs w:val="22"/>
              </w:rPr>
              <w:t>sit shprehin mendimin e tyre p</w:t>
            </w:r>
            <w:r w:rsidR="00123293" w:rsidRPr="007804FC">
              <w:rPr>
                <w:rFonts w:ascii="Times New Roman" w:hAnsi="Times New Roman"/>
                <w:sz w:val="22"/>
                <w:szCs w:val="22"/>
              </w:rPr>
              <w:t>ë</w:t>
            </w:r>
            <w:r w:rsidR="003E6750" w:rsidRPr="007804FC">
              <w:rPr>
                <w:rFonts w:ascii="Times New Roman" w:hAnsi="Times New Roman"/>
                <w:sz w:val="22"/>
                <w:szCs w:val="22"/>
              </w:rPr>
              <w:t>r fakte t</w:t>
            </w:r>
            <w:r w:rsidR="00654AE1" w:rsidRPr="007804FC">
              <w:rPr>
                <w:rFonts w:ascii="Times New Roman" w:hAnsi="Times New Roman"/>
                <w:sz w:val="22"/>
                <w:szCs w:val="22"/>
              </w:rPr>
              <w:t>ë</w:t>
            </w:r>
            <w:r w:rsidR="003E6750" w:rsidRPr="007804FC">
              <w:rPr>
                <w:rFonts w:ascii="Times New Roman" w:hAnsi="Times New Roman"/>
                <w:sz w:val="22"/>
                <w:szCs w:val="22"/>
              </w:rPr>
              <w:t xml:space="preserve"> ndryshme,</w:t>
            </w:r>
            <w:r w:rsidR="00C71255" w:rsidRPr="007804FC">
              <w:rPr>
                <w:rFonts w:ascii="Times New Roman" w:hAnsi="Times New Roman"/>
                <w:sz w:val="22"/>
                <w:szCs w:val="22"/>
              </w:rPr>
              <w:t xml:space="preserve"> </w:t>
            </w:r>
            <w:r w:rsidR="003E6750" w:rsidRPr="007804FC">
              <w:rPr>
                <w:rFonts w:ascii="Times New Roman" w:hAnsi="Times New Roman"/>
                <w:sz w:val="22"/>
                <w:szCs w:val="22"/>
              </w:rPr>
              <w:t>lexojn</w:t>
            </w:r>
            <w:r w:rsidR="00123293" w:rsidRPr="007804FC">
              <w:rPr>
                <w:rFonts w:ascii="Times New Roman" w:hAnsi="Times New Roman"/>
                <w:sz w:val="22"/>
                <w:szCs w:val="22"/>
              </w:rPr>
              <w:t>ë</w:t>
            </w:r>
            <w:r w:rsidR="003E6750" w:rsidRPr="007804FC">
              <w:rPr>
                <w:rFonts w:ascii="Times New Roman" w:hAnsi="Times New Roman"/>
                <w:sz w:val="22"/>
                <w:szCs w:val="22"/>
              </w:rPr>
              <w:t xml:space="preserve"> pjes</w:t>
            </w:r>
            <w:r w:rsidR="00123293" w:rsidRPr="007804FC">
              <w:rPr>
                <w:rFonts w:ascii="Times New Roman" w:hAnsi="Times New Roman"/>
                <w:sz w:val="22"/>
                <w:szCs w:val="22"/>
              </w:rPr>
              <w:t>ë</w:t>
            </w:r>
            <w:r w:rsidR="003E6750" w:rsidRPr="007804FC">
              <w:rPr>
                <w:rFonts w:ascii="Times New Roman" w:hAnsi="Times New Roman"/>
                <w:sz w:val="22"/>
                <w:szCs w:val="22"/>
              </w:rPr>
              <w:t>n e par</w:t>
            </w:r>
            <w:r w:rsidR="00123293" w:rsidRPr="007804FC">
              <w:rPr>
                <w:rFonts w:ascii="Times New Roman" w:hAnsi="Times New Roman"/>
                <w:sz w:val="22"/>
                <w:szCs w:val="22"/>
              </w:rPr>
              <w:t>ë</w:t>
            </w:r>
            <w:r w:rsidR="003E6750" w:rsidRPr="007804FC">
              <w:rPr>
                <w:rFonts w:ascii="Times New Roman" w:hAnsi="Times New Roman"/>
                <w:sz w:val="22"/>
                <w:szCs w:val="22"/>
              </w:rPr>
              <w:t xml:space="preserve"> t</w:t>
            </w:r>
            <w:r w:rsidR="00123293" w:rsidRPr="007804FC">
              <w:rPr>
                <w:rFonts w:ascii="Times New Roman" w:hAnsi="Times New Roman"/>
                <w:sz w:val="22"/>
                <w:szCs w:val="22"/>
              </w:rPr>
              <w:t>ë</w:t>
            </w:r>
            <w:r w:rsidR="003E6750" w:rsidRPr="007804FC">
              <w:rPr>
                <w:rFonts w:ascii="Times New Roman" w:hAnsi="Times New Roman"/>
                <w:sz w:val="22"/>
                <w:szCs w:val="22"/>
              </w:rPr>
              <w:t xml:space="preserve"> m</w:t>
            </w:r>
            <w:r w:rsidR="00123293" w:rsidRPr="007804FC">
              <w:rPr>
                <w:rFonts w:ascii="Times New Roman" w:hAnsi="Times New Roman"/>
                <w:sz w:val="22"/>
                <w:szCs w:val="22"/>
              </w:rPr>
              <w:t>ë</w:t>
            </w:r>
            <w:r w:rsidR="003F1D65" w:rsidRPr="007804FC">
              <w:rPr>
                <w:rFonts w:ascii="Times New Roman" w:hAnsi="Times New Roman"/>
                <w:sz w:val="22"/>
                <w:szCs w:val="22"/>
              </w:rPr>
              <w:t>simit</w:t>
            </w:r>
            <w:r w:rsidR="003E6750" w:rsidRPr="007804FC">
              <w:rPr>
                <w:rFonts w:ascii="Times New Roman" w:hAnsi="Times New Roman"/>
                <w:sz w:val="22"/>
                <w:szCs w:val="22"/>
              </w:rPr>
              <w:t>.</w:t>
            </w:r>
            <w:r w:rsidR="00C71255" w:rsidRPr="007804FC">
              <w:rPr>
                <w:rFonts w:ascii="Times New Roman" w:hAnsi="Times New Roman"/>
                <w:sz w:val="22"/>
                <w:szCs w:val="22"/>
              </w:rPr>
              <w:t xml:space="preserve"> </w:t>
            </w:r>
            <w:r w:rsidR="003E6750" w:rsidRPr="007804FC">
              <w:rPr>
                <w:rFonts w:ascii="Times New Roman" w:hAnsi="Times New Roman"/>
                <w:sz w:val="22"/>
                <w:szCs w:val="22"/>
              </w:rPr>
              <w:t>Diskutohen faktet q</w:t>
            </w:r>
            <w:r w:rsidR="00123293" w:rsidRPr="007804FC">
              <w:rPr>
                <w:rFonts w:ascii="Times New Roman" w:hAnsi="Times New Roman"/>
                <w:sz w:val="22"/>
                <w:szCs w:val="22"/>
              </w:rPr>
              <w:t>ë</w:t>
            </w:r>
            <w:r w:rsidR="003F1D65" w:rsidRPr="007804FC">
              <w:rPr>
                <w:rFonts w:ascii="Times New Roman" w:hAnsi="Times New Roman"/>
                <w:sz w:val="22"/>
                <w:szCs w:val="22"/>
              </w:rPr>
              <w:t xml:space="preserve"> </w:t>
            </w:r>
            <w:r w:rsidR="003E6750" w:rsidRPr="007804FC">
              <w:rPr>
                <w:rFonts w:ascii="Times New Roman" w:hAnsi="Times New Roman"/>
                <w:sz w:val="22"/>
                <w:szCs w:val="22"/>
              </w:rPr>
              <w:t>p</w:t>
            </w:r>
            <w:r w:rsidR="00123293" w:rsidRPr="007804FC">
              <w:rPr>
                <w:rFonts w:ascii="Times New Roman" w:hAnsi="Times New Roman"/>
                <w:sz w:val="22"/>
                <w:szCs w:val="22"/>
              </w:rPr>
              <w:t>ë</w:t>
            </w:r>
            <w:r w:rsidR="003E6750" w:rsidRPr="007804FC">
              <w:rPr>
                <w:rFonts w:ascii="Times New Roman" w:hAnsi="Times New Roman"/>
                <w:sz w:val="22"/>
                <w:szCs w:val="22"/>
              </w:rPr>
              <w:t>rmenden n</w:t>
            </w:r>
            <w:r w:rsidR="00123293" w:rsidRPr="007804FC">
              <w:rPr>
                <w:rFonts w:ascii="Times New Roman" w:hAnsi="Times New Roman"/>
                <w:sz w:val="22"/>
                <w:szCs w:val="22"/>
              </w:rPr>
              <w:t>ë</w:t>
            </w:r>
            <w:r w:rsidR="003E6750" w:rsidRPr="007804FC">
              <w:rPr>
                <w:rFonts w:ascii="Times New Roman" w:hAnsi="Times New Roman"/>
                <w:sz w:val="22"/>
                <w:szCs w:val="22"/>
              </w:rPr>
              <w:t xml:space="preserve"> tekst.</w:t>
            </w:r>
            <w:r w:rsidR="00C71255" w:rsidRPr="007804FC">
              <w:rPr>
                <w:rFonts w:ascii="Times New Roman" w:hAnsi="Times New Roman"/>
                <w:sz w:val="22"/>
                <w:szCs w:val="22"/>
              </w:rPr>
              <w:t xml:space="preserve"> </w:t>
            </w:r>
            <w:r w:rsidR="003E6750" w:rsidRPr="007804FC">
              <w:rPr>
                <w:rFonts w:ascii="Times New Roman" w:hAnsi="Times New Roman"/>
                <w:sz w:val="22"/>
                <w:szCs w:val="22"/>
              </w:rPr>
              <w:t>M</w:t>
            </w:r>
            <w:r w:rsidR="00123293" w:rsidRPr="007804FC">
              <w:rPr>
                <w:rFonts w:ascii="Times New Roman" w:hAnsi="Times New Roman"/>
                <w:sz w:val="22"/>
                <w:szCs w:val="22"/>
              </w:rPr>
              <w:t>ë</w:t>
            </w:r>
            <w:r w:rsidR="003E6750" w:rsidRPr="007804FC">
              <w:rPr>
                <w:rFonts w:ascii="Times New Roman" w:hAnsi="Times New Roman"/>
                <w:sz w:val="22"/>
                <w:szCs w:val="22"/>
              </w:rPr>
              <w:t>suesi/ja fton nx</w:t>
            </w:r>
            <w:r w:rsidR="00123293" w:rsidRPr="007804FC">
              <w:rPr>
                <w:rFonts w:ascii="Times New Roman" w:hAnsi="Times New Roman"/>
                <w:sz w:val="22"/>
                <w:szCs w:val="22"/>
              </w:rPr>
              <w:t>ë</w:t>
            </w:r>
            <w:r w:rsidR="003E6750" w:rsidRPr="007804FC">
              <w:rPr>
                <w:rFonts w:ascii="Times New Roman" w:hAnsi="Times New Roman"/>
                <w:sz w:val="22"/>
                <w:szCs w:val="22"/>
              </w:rPr>
              <w:t>n</w:t>
            </w:r>
            <w:r w:rsidR="00123293" w:rsidRPr="007804FC">
              <w:rPr>
                <w:rFonts w:ascii="Times New Roman" w:hAnsi="Times New Roman"/>
                <w:sz w:val="22"/>
                <w:szCs w:val="22"/>
              </w:rPr>
              <w:t>ë</w:t>
            </w:r>
            <w:r w:rsidR="003E6750" w:rsidRPr="007804FC">
              <w:rPr>
                <w:rFonts w:ascii="Times New Roman" w:hAnsi="Times New Roman"/>
                <w:sz w:val="22"/>
                <w:szCs w:val="22"/>
              </w:rPr>
              <w:t>sit t</w:t>
            </w:r>
            <w:r w:rsidR="00123293" w:rsidRPr="007804FC">
              <w:rPr>
                <w:rFonts w:ascii="Times New Roman" w:hAnsi="Times New Roman"/>
                <w:sz w:val="22"/>
                <w:szCs w:val="22"/>
              </w:rPr>
              <w:t>ë</w:t>
            </w:r>
            <w:r w:rsidR="003E6750" w:rsidRPr="007804FC">
              <w:rPr>
                <w:rFonts w:ascii="Times New Roman" w:hAnsi="Times New Roman"/>
                <w:sz w:val="22"/>
                <w:szCs w:val="22"/>
              </w:rPr>
              <w:t xml:space="preserve"> imagjinojn</w:t>
            </w:r>
            <w:r w:rsidR="00123293" w:rsidRPr="007804FC">
              <w:rPr>
                <w:rFonts w:ascii="Times New Roman" w:hAnsi="Times New Roman"/>
                <w:sz w:val="22"/>
                <w:szCs w:val="22"/>
              </w:rPr>
              <w:t>ë</w:t>
            </w:r>
            <w:r w:rsidR="003E6750" w:rsidRPr="007804FC">
              <w:rPr>
                <w:rFonts w:ascii="Times New Roman" w:hAnsi="Times New Roman"/>
                <w:sz w:val="22"/>
                <w:szCs w:val="22"/>
              </w:rPr>
              <w:t xml:space="preserve"> se si do t</w:t>
            </w:r>
            <w:r w:rsidR="00123293" w:rsidRPr="007804FC">
              <w:rPr>
                <w:rFonts w:ascii="Times New Roman" w:hAnsi="Times New Roman"/>
                <w:sz w:val="22"/>
                <w:szCs w:val="22"/>
              </w:rPr>
              <w:t>ë</w:t>
            </w:r>
            <w:r w:rsidR="003E6750" w:rsidRPr="007804FC">
              <w:rPr>
                <w:rFonts w:ascii="Times New Roman" w:hAnsi="Times New Roman"/>
                <w:sz w:val="22"/>
                <w:szCs w:val="22"/>
              </w:rPr>
              <w:t xml:space="preserve"> ishte jeta pa rrethin</w:t>
            </w:r>
            <w:r w:rsidR="00C71255" w:rsidRPr="007804FC">
              <w:rPr>
                <w:rFonts w:ascii="Times New Roman" w:hAnsi="Times New Roman"/>
                <w:sz w:val="22"/>
                <w:szCs w:val="22"/>
              </w:rPr>
              <w:t xml:space="preserve"> dhe pa</w:t>
            </w:r>
            <w:r w:rsidR="003E6750" w:rsidRPr="007804FC">
              <w:rPr>
                <w:rFonts w:ascii="Times New Roman" w:hAnsi="Times New Roman"/>
                <w:sz w:val="22"/>
                <w:szCs w:val="22"/>
              </w:rPr>
              <w:t xml:space="preserve"> zbatimet e form</w:t>
            </w:r>
            <w:r w:rsidR="00123293" w:rsidRPr="007804FC">
              <w:rPr>
                <w:rFonts w:ascii="Times New Roman" w:hAnsi="Times New Roman"/>
                <w:sz w:val="22"/>
                <w:szCs w:val="22"/>
              </w:rPr>
              <w:t>ë</w:t>
            </w:r>
            <w:r w:rsidR="003E6750" w:rsidRPr="007804FC">
              <w:rPr>
                <w:rFonts w:ascii="Times New Roman" w:hAnsi="Times New Roman"/>
                <w:sz w:val="22"/>
                <w:szCs w:val="22"/>
              </w:rPr>
              <w:t>s s</w:t>
            </w:r>
            <w:r w:rsidR="00123293" w:rsidRPr="007804FC">
              <w:rPr>
                <w:rFonts w:ascii="Times New Roman" w:hAnsi="Times New Roman"/>
                <w:sz w:val="22"/>
                <w:szCs w:val="22"/>
              </w:rPr>
              <w:t>ë</w:t>
            </w:r>
            <w:r w:rsidR="003E6750" w:rsidRPr="007804FC">
              <w:rPr>
                <w:rFonts w:ascii="Times New Roman" w:hAnsi="Times New Roman"/>
                <w:sz w:val="22"/>
                <w:szCs w:val="22"/>
              </w:rPr>
              <w:t xml:space="preserve"> tij n</w:t>
            </w:r>
            <w:r w:rsidR="00123293" w:rsidRPr="007804FC">
              <w:rPr>
                <w:rFonts w:ascii="Times New Roman" w:hAnsi="Times New Roman"/>
                <w:sz w:val="22"/>
                <w:szCs w:val="22"/>
              </w:rPr>
              <w:t>ë</w:t>
            </w:r>
            <w:r w:rsidR="003E6750" w:rsidRPr="007804FC">
              <w:rPr>
                <w:rFonts w:ascii="Times New Roman" w:hAnsi="Times New Roman"/>
                <w:sz w:val="22"/>
                <w:szCs w:val="22"/>
              </w:rPr>
              <w:t xml:space="preserve"> jet</w:t>
            </w:r>
            <w:r w:rsidR="00123293" w:rsidRPr="007804FC">
              <w:rPr>
                <w:rFonts w:ascii="Times New Roman" w:hAnsi="Times New Roman"/>
                <w:sz w:val="22"/>
                <w:szCs w:val="22"/>
              </w:rPr>
              <w:t>ë</w:t>
            </w:r>
            <w:r w:rsidR="003E6750" w:rsidRPr="007804FC">
              <w:rPr>
                <w:rFonts w:ascii="Times New Roman" w:hAnsi="Times New Roman"/>
                <w:sz w:val="22"/>
                <w:szCs w:val="22"/>
              </w:rPr>
              <w:t>n e p</w:t>
            </w:r>
            <w:r w:rsidR="00123293" w:rsidRPr="007804FC">
              <w:rPr>
                <w:rFonts w:ascii="Times New Roman" w:hAnsi="Times New Roman"/>
                <w:sz w:val="22"/>
                <w:szCs w:val="22"/>
              </w:rPr>
              <w:t>ë</w:t>
            </w:r>
            <w:r w:rsidR="003E6750" w:rsidRPr="007804FC">
              <w:rPr>
                <w:rFonts w:ascii="Times New Roman" w:hAnsi="Times New Roman"/>
                <w:sz w:val="22"/>
                <w:szCs w:val="22"/>
              </w:rPr>
              <w:t>rditshme</w:t>
            </w:r>
            <w:r w:rsidR="00C71255" w:rsidRPr="007804FC">
              <w:rPr>
                <w:rFonts w:ascii="Times New Roman" w:hAnsi="Times New Roman"/>
                <w:sz w:val="22"/>
                <w:szCs w:val="22"/>
              </w:rPr>
              <w:t>.</w:t>
            </w:r>
          </w:p>
          <w:p w:rsidR="003E6750" w:rsidRPr="007804FC" w:rsidRDefault="003E6750" w:rsidP="00635549">
            <w:pPr>
              <w:spacing w:line="276" w:lineRule="auto"/>
              <w:ind w:firstLine="0"/>
              <w:rPr>
                <w:rFonts w:ascii="Times New Roman" w:hAnsi="Times New Roman"/>
                <w:sz w:val="22"/>
                <w:szCs w:val="22"/>
              </w:rPr>
            </w:pPr>
            <w:r w:rsidRPr="007804FC">
              <w:rPr>
                <w:rFonts w:ascii="Times New Roman" w:hAnsi="Times New Roman"/>
                <w:sz w:val="22"/>
                <w:szCs w:val="22"/>
              </w:rPr>
              <w:t>M</w:t>
            </w:r>
            <w:r w:rsidR="00123293" w:rsidRPr="007804FC">
              <w:rPr>
                <w:rFonts w:ascii="Times New Roman" w:hAnsi="Times New Roman"/>
                <w:sz w:val="22"/>
                <w:szCs w:val="22"/>
              </w:rPr>
              <w:t>ë</w:t>
            </w:r>
            <w:r w:rsidRPr="007804FC">
              <w:rPr>
                <w:rFonts w:ascii="Times New Roman" w:hAnsi="Times New Roman"/>
                <w:sz w:val="22"/>
                <w:szCs w:val="22"/>
              </w:rPr>
              <w:t xml:space="preserve"> pas n</w:t>
            </w:r>
            <w:r w:rsidR="00123293" w:rsidRPr="007804FC">
              <w:rPr>
                <w:rFonts w:ascii="Times New Roman" w:hAnsi="Times New Roman"/>
                <w:sz w:val="22"/>
                <w:szCs w:val="22"/>
              </w:rPr>
              <w:t>ë</w:t>
            </w:r>
            <w:r w:rsidRPr="007804FC">
              <w:rPr>
                <w:rFonts w:ascii="Times New Roman" w:hAnsi="Times New Roman"/>
                <w:sz w:val="22"/>
                <w:szCs w:val="22"/>
              </w:rPr>
              <w:t xml:space="preserve"> fletoren e tyre n</w:t>
            </w:r>
            <w:r w:rsidR="00123293" w:rsidRPr="007804FC">
              <w:rPr>
                <w:rFonts w:ascii="Times New Roman" w:hAnsi="Times New Roman"/>
                <w:sz w:val="22"/>
                <w:szCs w:val="22"/>
              </w:rPr>
              <w:t>ë</w:t>
            </w:r>
            <w:r w:rsidRPr="007804FC">
              <w:rPr>
                <w:rFonts w:ascii="Times New Roman" w:hAnsi="Times New Roman"/>
                <w:sz w:val="22"/>
                <w:szCs w:val="22"/>
              </w:rPr>
              <w:t xml:space="preserve"> m</w:t>
            </w:r>
            <w:r w:rsidR="00123293" w:rsidRPr="007804FC">
              <w:rPr>
                <w:rFonts w:ascii="Times New Roman" w:hAnsi="Times New Roman"/>
                <w:sz w:val="22"/>
                <w:szCs w:val="22"/>
              </w:rPr>
              <w:t>ë</w:t>
            </w:r>
            <w:r w:rsidRPr="007804FC">
              <w:rPr>
                <w:rFonts w:ascii="Times New Roman" w:hAnsi="Times New Roman"/>
                <w:sz w:val="22"/>
                <w:szCs w:val="22"/>
              </w:rPr>
              <w:t>nyr</w:t>
            </w:r>
            <w:r w:rsidR="00123293" w:rsidRPr="007804FC">
              <w:rPr>
                <w:rFonts w:ascii="Times New Roman" w:hAnsi="Times New Roman"/>
                <w:sz w:val="22"/>
                <w:szCs w:val="22"/>
              </w:rPr>
              <w:t>ë</w:t>
            </w:r>
            <w:r w:rsidRPr="007804FC">
              <w:rPr>
                <w:rFonts w:ascii="Times New Roman" w:hAnsi="Times New Roman"/>
                <w:sz w:val="22"/>
                <w:szCs w:val="22"/>
              </w:rPr>
              <w:t xml:space="preserve"> individuale nx</w:t>
            </w:r>
            <w:r w:rsidR="00123293" w:rsidRPr="007804FC">
              <w:rPr>
                <w:rFonts w:ascii="Times New Roman" w:hAnsi="Times New Roman"/>
                <w:sz w:val="22"/>
                <w:szCs w:val="22"/>
              </w:rPr>
              <w:t>ë</w:t>
            </w:r>
            <w:r w:rsidRPr="007804FC">
              <w:rPr>
                <w:rFonts w:ascii="Times New Roman" w:hAnsi="Times New Roman"/>
                <w:sz w:val="22"/>
                <w:szCs w:val="22"/>
              </w:rPr>
              <w:t>n</w:t>
            </w:r>
            <w:r w:rsidR="00123293" w:rsidRPr="007804FC">
              <w:rPr>
                <w:rFonts w:ascii="Times New Roman" w:hAnsi="Times New Roman"/>
                <w:sz w:val="22"/>
                <w:szCs w:val="22"/>
              </w:rPr>
              <w:t>ë</w:t>
            </w:r>
            <w:r w:rsidRPr="007804FC">
              <w:rPr>
                <w:rFonts w:ascii="Times New Roman" w:hAnsi="Times New Roman"/>
                <w:sz w:val="22"/>
                <w:szCs w:val="22"/>
              </w:rPr>
              <w:t>sit p</w:t>
            </w:r>
            <w:r w:rsidR="00123293" w:rsidRPr="007804FC">
              <w:rPr>
                <w:rFonts w:ascii="Times New Roman" w:hAnsi="Times New Roman"/>
                <w:sz w:val="22"/>
                <w:szCs w:val="22"/>
              </w:rPr>
              <w:t>ë</w:t>
            </w:r>
            <w:r w:rsidRPr="007804FC">
              <w:rPr>
                <w:rFonts w:ascii="Times New Roman" w:hAnsi="Times New Roman"/>
                <w:sz w:val="22"/>
                <w:szCs w:val="22"/>
              </w:rPr>
              <w:t>rkufizojn</w:t>
            </w:r>
            <w:r w:rsidR="00123293" w:rsidRPr="007804FC">
              <w:rPr>
                <w:rFonts w:ascii="Times New Roman" w:hAnsi="Times New Roman"/>
                <w:sz w:val="22"/>
                <w:szCs w:val="22"/>
              </w:rPr>
              <w:t>ë</w:t>
            </w:r>
            <w:r w:rsidRPr="007804FC">
              <w:rPr>
                <w:rFonts w:ascii="Times New Roman" w:hAnsi="Times New Roman"/>
                <w:sz w:val="22"/>
                <w:szCs w:val="22"/>
              </w:rPr>
              <w:t xml:space="preserve"> k</w:t>
            </w:r>
            <w:r w:rsidR="00123293" w:rsidRPr="007804FC">
              <w:rPr>
                <w:rFonts w:ascii="Times New Roman" w:hAnsi="Times New Roman"/>
                <w:sz w:val="22"/>
                <w:szCs w:val="22"/>
              </w:rPr>
              <w:t>ë</w:t>
            </w:r>
            <w:r w:rsidRPr="007804FC">
              <w:rPr>
                <w:rFonts w:ascii="Times New Roman" w:hAnsi="Times New Roman"/>
                <w:sz w:val="22"/>
                <w:szCs w:val="22"/>
              </w:rPr>
              <w:t>ndin</w:t>
            </w:r>
            <w:r w:rsidR="00912F60" w:rsidRPr="007804FC">
              <w:rPr>
                <w:rFonts w:ascii="Times New Roman" w:hAnsi="Times New Roman"/>
                <w:sz w:val="22"/>
                <w:szCs w:val="22"/>
              </w:rPr>
              <w:t xml:space="preserve"> si figur</w:t>
            </w:r>
            <w:r w:rsidR="00123293" w:rsidRPr="007804FC">
              <w:rPr>
                <w:rFonts w:ascii="Times New Roman" w:hAnsi="Times New Roman"/>
                <w:sz w:val="22"/>
                <w:szCs w:val="22"/>
              </w:rPr>
              <w:t>ë</w:t>
            </w:r>
            <w:r w:rsidR="00912F60" w:rsidRPr="007804FC">
              <w:rPr>
                <w:rFonts w:ascii="Times New Roman" w:hAnsi="Times New Roman"/>
                <w:sz w:val="22"/>
                <w:szCs w:val="22"/>
              </w:rPr>
              <w:t xml:space="preserve"> gjeometrike,</w:t>
            </w:r>
            <w:r w:rsidR="00C71255" w:rsidRPr="007804FC">
              <w:rPr>
                <w:rFonts w:ascii="Times New Roman" w:hAnsi="Times New Roman"/>
                <w:sz w:val="22"/>
                <w:szCs w:val="22"/>
              </w:rPr>
              <w:t xml:space="preserve"> </w:t>
            </w:r>
            <w:r w:rsidR="00912F60" w:rsidRPr="007804FC">
              <w:rPr>
                <w:rFonts w:ascii="Times New Roman" w:hAnsi="Times New Roman"/>
                <w:sz w:val="22"/>
                <w:szCs w:val="22"/>
              </w:rPr>
              <w:t>dhe formulojn</w:t>
            </w:r>
            <w:r w:rsidR="00123293" w:rsidRPr="007804FC">
              <w:rPr>
                <w:rFonts w:ascii="Times New Roman" w:hAnsi="Times New Roman"/>
                <w:sz w:val="22"/>
                <w:szCs w:val="22"/>
              </w:rPr>
              <w:t>ë</w:t>
            </w:r>
            <w:r w:rsidR="00912F60" w:rsidRPr="007804FC">
              <w:rPr>
                <w:rFonts w:ascii="Times New Roman" w:hAnsi="Times New Roman"/>
                <w:sz w:val="22"/>
                <w:szCs w:val="22"/>
              </w:rPr>
              <w:t xml:space="preserve"> disa veti</w:t>
            </w:r>
            <w:r w:rsidR="00C71255" w:rsidRPr="007804FC">
              <w:rPr>
                <w:rFonts w:ascii="Times New Roman" w:hAnsi="Times New Roman"/>
                <w:sz w:val="22"/>
                <w:szCs w:val="22"/>
              </w:rPr>
              <w:t xml:space="preserve"> </w:t>
            </w:r>
            <w:r w:rsidR="00912F60" w:rsidRPr="007804FC">
              <w:rPr>
                <w:rFonts w:ascii="Times New Roman" w:hAnsi="Times New Roman"/>
                <w:sz w:val="22"/>
                <w:szCs w:val="22"/>
              </w:rPr>
              <w:t>(p.sh:</w:t>
            </w:r>
            <w:r w:rsidR="00C71255" w:rsidRPr="007804FC">
              <w:rPr>
                <w:rFonts w:ascii="Times New Roman" w:hAnsi="Times New Roman"/>
                <w:sz w:val="22"/>
                <w:szCs w:val="22"/>
              </w:rPr>
              <w:t xml:space="preserve"> </w:t>
            </w:r>
            <w:r w:rsidR="00912F60" w:rsidRPr="007804FC">
              <w:rPr>
                <w:rFonts w:ascii="Times New Roman" w:hAnsi="Times New Roman"/>
                <w:sz w:val="22"/>
                <w:szCs w:val="22"/>
              </w:rPr>
              <w:t>vetin</w:t>
            </w:r>
            <w:r w:rsidR="00123293" w:rsidRPr="007804FC">
              <w:rPr>
                <w:rFonts w:ascii="Times New Roman" w:hAnsi="Times New Roman"/>
                <w:sz w:val="22"/>
                <w:szCs w:val="22"/>
              </w:rPr>
              <w:t>ë</w:t>
            </w:r>
            <w:r w:rsidR="00912F60" w:rsidRPr="007804FC">
              <w:rPr>
                <w:rFonts w:ascii="Times New Roman" w:hAnsi="Times New Roman"/>
                <w:sz w:val="22"/>
                <w:szCs w:val="22"/>
              </w:rPr>
              <w:t xml:space="preserve"> e k</w:t>
            </w:r>
            <w:r w:rsidR="00123293" w:rsidRPr="007804FC">
              <w:rPr>
                <w:rFonts w:ascii="Times New Roman" w:hAnsi="Times New Roman"/>
                <w:sz w:val="22"/>
                <w:szCs w:val="22"/>
              </w:rPr>
              <w:t>ë</w:t>
            </w:r>
            <w:r w:rsidR="00912F60" w:rsidRPr="007804FC">
              <w:rPr>
                <w:rFonts w:ascii="Times New Roman" w:hAnsi="Times New Roman"/>
                <w:sz w:val="22"/>
                <w:szCs w:val="22"/>
              </w:rPr>
              <w:t>ndit t</w:t>
            </w:r>
            <w:r w:rsidR="00123293" w:rsidRPr="007804FC">
              <w:rPr>
                <w:rFonts w:ascii="Times New Roman" w:hAnsi="Times New Roman"/>
                <w:sz w:val="22"/>
                <w:szCs w:val="22"/>
              </w:rPr>
              <w:t>ë</w:t>
            </w:r>
            <w:r w:rsidR="00912F60" w:rsidRPr="007804FC">
              <w:rPr>
                <w:rFonts w:ascii="Times New Roman" w:hAnsi="Times New Roman"/>
                <w:sz w:val="22"/>
                <w:szCs w:val="22"/>
              </w:rPr>
              <w:t xml:space="preserve"> jasht</w:t>
            </w:r>
            <w:r w:rsidR="00123293" w:rsidRPr="007804FC">
              <w:rPr>
                <w:rFonts w:ascii="Times New Roman" w:hAnsi="Times New Roman"/>
                <w:sz w:val="22"/>
                <w:szCs w:val="22"/>
              </w:rPr>
              <w:t>ë</w:t>
            </w:r>
            <w:r w:rsidR="00912F60" w:rsidRPr="007804FC">
              <w:rPr>
                <w:rFonts w:ascii="Times New Roman" w:hAnsi="Times New Roman"/>
                <w:sz w:val="22"/>
                <w:szCs w:val="22"/>
              </w:rPr>
              <w:t>m t</w:t>
            </w:r>
            <w:r w:rsidR="00123293" w:rsidRPr="007804FC">
              <w:rPr>
                <w:rFonts w:ascii="Times New Roman" w:hAnsi="Times New Roman"/>
                <w:sz w:val="22"/>
                <w:szCs w:val="22"/>
              </w:rPr>
              <w:t>ë</w:t>
            </w:r>
            <w:r w:rsidR="00912F60" w:rsidRPr="007804FC">
              <w:rPr>
                <w:rFonts w:ascii="Times New Roman" w:hAnsi="Times New Roman"/>
                <w:sz w:val="22"/>
                <w:szCs w:val="22"/>
              </w:rPr>
              <w:t xml:space="preserve"> trek</w:t>
            </w:r>
            <w:r w:rsidR="00123293" w:rsidRPr="007804FC">
              <w:rPr>
                <w:rFonts w:ascii="Times New Roman" w:hAnsi="Times New Roman"/>
                <w:sz w:val="22"/>
                <w:szCs w:val="22"/>
              </w:rPr>
              <w:t>ë</w:t>
            </w:r>
            <w:r w:rsidR="00912F60" w:rsidRPr="007804FC">
              <w:rPr>
                <w:rFonts w:ascii="Times New Roman" w:hAnsi="Times New Roman"/>
                <w:sz w:val="22"/>
                <w:szCs w:val="22"/>
              </w:rPr>
              <w:t>nd</w:t>
            </w:r>
            <w:r w:rsidR="00123293" w:rsidRPr="007804FC">
              <w:rPr>
                <w:rFonts w:ascii="Times New Roman" w:hAnsi="Times New Roman"/>
                <w:sz w:val="22"/>
                <w:szCs w:val="22"/>
              </w:rPr>
              <w:t>ë</w:t>
            </w:r>
            <w:r w:rsidR="00912F60" w:rsidRPr="007804FC">
              <w:rPr>
                <w:rFonts w:ascii="Times New Roman" w:hAnsi="Times New Roman"/>
                <w:sz w:val="22"/>
                <w:szCs w:val="22"/>
              </w:rPr>
              <w:t>shit,</w:t>
            </w:r>
            <w:r w:rsidR="00C71255" w:rsidRPr="007804FC">
              <w:rPr>
                <w:rFonts w:ascii="Times New Roman" w:hAnsi="Times New Roman"/>
                <w:sz w:val="22"/>
                <w:szCs w:val="22"/>
              </w:rPr>
              <w:t xml:space="preserve"> </w:t>
            </w:r>
            <w:r w:rsidR="00912F60" w:rsidRPr="007804FC">
              <w:rPr>
                <w:rFonts w:ascii="Times New Roman" w:hAnsi="Times New Roman"/>
                <w:sz w:val="22"/>
                <w:szCs w:val="22"/>
              </w:rPr>
              <w:t>t</w:t>
            </w:r>
            <w:r w:rsidR="00123293" w:rsidRPr="007804FC">
              <w:rPr>
                <w:rFonts w:ascii="Times New Roman" w:hAnsi="Times New Roman"/>
                <w:sz w:val="22"/>
                <w:szCs w:val="22"/>
              </w:rPr>
              <w:t>ë</w:t>
            </w:r>
            <w:r w:rsidR="00912F60" w:rsidRPr="007804FC">
              <w:rPr>
                <w:rFonts w:ascii="Times New Roman" w:hAnsi="Times New Roman"/>
                <w:sz w:val="22"/>
                <w:szCs w:val="22"/>
              </w:rPr>
              <w:t xml:space="preserve"> shum</w:t>
            </w:r>
            <w:r w:rsidR="00123293" w:rsidRPr="007804FC">
              <w:rPr>
                <w:rFonts w:ascii="Times New Roman" w:hAnsi="Times New Roman"/>
                <w:sz w:val="22"/>
                <w:szCs w:val="22"/>
              </w:rPr>
              <w:t>ë</w:t>
            </w:r>
            <w:r w:rsidR="00912F60" w:rsidRPr="007804FC">
              <w:rPr>
                <w:rFonts w:ascii="Times New Roman" w:hAnsi="Times New Roman"/>
                <w:sz w:val="22"/>
                <w:szCs w:val="22"/>
              </w:rPr>
              <w:t>s s</w:t>
            </w:r>
            <w:r w:rsidR="00123293" w:rsidRPr="007804FC">
              <w:rPr>
                <w:rFonts w:ascii="Times New Roman" w:hAnsi="Times New Roman"/>
                <w:sz w:val="22"/>
                <w:szCs w:val="22"/>
              </w:rPr>
              <w:t>ë</w:t>
            </w:r>
            <w:r w:rsidR="00912F60" w:rsidRPr="007804FC">
              <w:rPr>
                <w:rFonts w:ascii="Times New Roman" w:hAnsi="Times New Roman"/>
                <w:sz w:val="22"/>
                <w:szCs w:val="22"/>
              </w:rPr>
              <w:t xml:space="preserve"> k</w:t>
            </w:r>
            <w:r w:rsidR="00123293" w:rsidRPr="007804FC">
              <w:rPr>
                <w:rFonts w:ascii="Times New Roman" w:hAnsi="Times New Roman"/>
                <w:sz w:val="22"/>
                <w:szCs w:val="22"/>
              </w:rPr>
              <w:t>ë</w:t>
            </w:r>
            <w:r w:rsidR="00912F60" w:rsidRPr="007804FC">
              <w:rPr>
                <w:rFonts w:ascii="Times New Roman" w:hAnsi="Times New Roman"/>
                <w:sz w:val="22"/>
                <w:szCs w:val="22"/>
              </w:rPr>
              <w:t>ndeve n</w:t>
            </w:r>
            <w:r w:rsidR="00123293" w:rsidRPr="007804FC">
              <w:rPr>
                <w:rFonts w:ascii="Times New Roman" w:hAnsi="Times New Roman"/>
                <w:sz w:val="22"/>
                <w:szCs w:val="22"/>
              </w:rPr>
              <w:t>ë</w:t>
            </w:r>
            <w:r w:rsidR="00912F60" w:rsidRPr="007804FC">
              <w:rPr>
                <w:rFonts w:ascii="Times New Roman" w:hAnsi="Times New Roman"/>
                <w:sz w:val="22"/>
                <w:szCs w:val="22"/>
              </w:rPr>
              <w:t xml:space="preserve"> nj</w:t>
            </w:r>
            <w:r w:rsidR="00123293" w:rsidRPr="007804FC">
              <w:rPr>
                <w:rFonts w:ascii="Times New Roman" w:hAnsi="Times New Roman"/>
                <w:sz w:val="22"/>
                <w:szCs w:val="22"/>
              </w:rPr>
              <w:t>ë</w:t>
            </w:r>
            <w:r w:rsidR="00912F60" w:rsidRPr="007804FC">
              <w:rPr>
                <w:rFonts w:ascii="Times New Roman" w:hAnsi="Times New Roman"/>
                <w:sz w:val="22"/>
                <w:szCs w:val="22"/>
              </w:rPr>
              <w:t xml:space="preserve"> trek</w:t>
            </w:r>
            <w:r w:rsidR="00123293" w:rsidRPr="007804FC">
              <w:rPr>
                <w:rFonts w:ascii="Times New Roman" w:hAnsi="Times New Roman"/>
                <w:sz w:val="22"/>
                <w:szCs w:val="22"/>
              </w:rPr>
              <w:t>ë</w:t>
            </w:r>
            <w:r w:rsidR="00912F60" w:rsidRPr="007804FC">
              <w:rPr>
                <w:rFonts w:ascii="Times New Roman" w:hAnsi="Times New Roman"/>
                <w:sz w:val="22"/>
                <w:szCs w:val="22"/>
              </w:rPr>
              <w:t>nd</w:t>
            </w:r>
            <w:r w:rsidR="00123293" w:rsidRPr="007804FC">
              <w:rPr>
                <w:rFonts w:ascii="Times New Roman" w:hAnsi="Times New Roman"/>
                <w:sz w:val="22"/>
                <w:szCs w:val="22"/>
              </w:rPr>
              <w:t>ë</w:t>
            </w:r>
            <w:r w:rsidR="00912F60" w:rsidRPr="007804FC">
              <w:rPr>
                <w:rFonts w:ascii="Times New Roman" w:hAnsi="Times New Roman"/>
                <w:sz w:val="22"/>
                <w:szCs w:val="22"/>
              </w:rPr>
              <w:t>sh etj)</w:t>
            </w:r>
            <w:r w:rsidR="00C71255" w:rsidRPr="007804FC">
              <w:rPr>
                <w:rFonts w:ascii="Times New Roman" w:hAnsi="Times New Roman"/>
                <w:sz w:val="22"/>
                <w:szCs w:val="22"/>
              </w:rPr>
              <w:t>.</w:t>
            </w:r>
          </w:p>
          <w:p w:rsidR="00123293" w:rsidRPr="007804FC" w:rsidRDefault="00AD5930" w:rsidP="00635549">
            <w:pPr>
              <w:spacing w:line="276" w:lineRule="auto"/>
              <w:ind w:firstLine="0"/>
              <w:rPr>
                <w:rFonts w:ascii="Times New Roman" w:hAnsi="Times New Roman"/>
                <w:sz w:val="22"/>
                <w:szCs w:val="22"/>
              </w:rPr>
            </w:pPr>
            <w:r w:rsidRPr="007804FC">
              <w:rPr>
                <w:rFonts w:ascii="Times New Roman" w:hAnsi="Times New Roman"/>
                <w:b/>
                <w:sz w:val="22"/>
                <w:szCs w:val="22"/>
              </w:rPr>
              <w:t>Ndërtimi i njohurive</w:t>
            </w:r>
            <w:r w:rsidRPr="007804FC">
              <w:rPr>
                <w:rFonts w:ascii="Times New Roman" w:hAnsi="Times New Roman"/>
                <w:sz w:val="22"/>
                <w:szCs w:val="22"/>
              </w:rPr>
              <w:t>:</w:t>
            </w:r>
            <w:r w:rsidR="00C71255" w:rsidRPr="007804FC">
              <w:rPr>
                <w:rFonts w:ascii="Times New Roman" w:hAnsi="Times New Roman"/>
                <w:sz w:val="22"/>
                <w:szCs w:val="22"/>
              </w:rPr>
              <w:t xml:space="preserve"> </w:t>
            </w:r>
            <w:r w:rsidR="00123293" w:rsidRPr="007804FC">
              <w:rPr>
                <w:rFonts w:ascii="Times New Roman" w:hAnsi="Times New Roman"/>
                <w:sz w:val="22"/>
                <w:szCs w:val="22"/>
              </w:rPr>
              <w:t>Pasi kan</w:t>
            </w:r>
            <w:r w:rsidR="003F1D65" w:rsidRPr="007804FC">
              <w:rPr>
                <w:rFonts w:ascii="Times New Roman" w:hAnsi="Times New Roman"/>
                <w:sz w:val="22"/>
                <w:szCs w:val="22"/>
              </w:rPr>
              <w:t>ë</w:t>
            </w:r>
            <w:r w:rsidR="00123293" w:rsidRPr="007804FC">
              <w:rPr>
                <w:rFonts w:ascii="Times New Roman" w:hAnsi="Times New Roman"/>
                <w:sz w:val="22"/>
                <w:szCs w:val="22"/>
              </w:rPr>
              <w:t xml:space="preserve"> sh</w:t>
            </w:r>
            <w:r w:rsidR="003F1D65" w:rsidRPr="007804FC">
              <w:rPr>
                <w:rFonts w:ascii="Times New Roman" w:hAnsi="Times New Roman"/>
                <w:sz w:val="22"/>
                <w:szCs w:val="22"/>
              </w:rPr>
              <w:t>ë</w:t>
            </w:r>
            <w:r w:rsidR="00123293" w:rsidRPr="007804FC">
              <w:rPr>
                <w:rFonts w:ascii="Times New Roman" w:hAnsi="Times New Roman"/>
                <w:sz w:val="22"/>
                <w:szCs w:val="22"/>
              </w:rPr>
              <w:t>nuar n</w:t>
            </w:r>
            <w:r w:rsidR="003F1D65" w:rsidRPr="007804FC">
              <w:rPr>
                <w:rFonts w:ascii="Times New Roman" w:hAnsi="Times New Roman"/>
                <w:sz w:val="22"/>
                <w:szCs w:val="22"/>
              </w:rPr>
              <w:t>ë</w:t>
            </w:r>
            <w:r w:rsidR="00123293" w:rsidRPr="007804FC">
              <w:rPr>
                <w:rFonts w:ascii="Times New Roman" w:hAnsi="Times New Roman"/>
                <w:sz w:val="22"/>
                <w:szCs w:val="22"/>
              </w:rPr>
              <w:t xml:space="preserve"> fletoret e tyre p</w:t>
            </w:r>
            <w:r w:rsidR="003F1D65" w:rsidRPr="007804FC">
              <w:rPr>
                <w:rFonts w:ascii="Times New Roman" w:hAnsi="Times New Roman"/>
                <w:sz w:val="22"/>
                <w:szCs w:val="22"/>
              </w:rPr>
              <w:t>ë</w:t>
            </w:r>
            <w:r w:rsidR="00123293" w:rsidRPr="007804FC">
              <w:rPr>
                <w:rFonts w:ascii="Times New Roman" w:hAnsi="Times New Roman"/>
                <w:sz w:val="22"/>
                <w:szCs w:val="22"/>
              </w:rPr>
              <w:t>rkufizimet dhe vetit</w:t>
            </w:r>
            <w:r w:rsidR="003F1D65" w:rsidRPr="007804FC">
              <w:rPr>
                <w:rFonts w:ascii="Times New Roman" w:hAnsi="Times New Roman"/>
                <w:sz w:val="22"/>
                <w:szCs w:val="22"/>
              </w:rPr>
              <w:t>ë</w:t>
            </w:r>
            <w:r w:rsidR="00123293" w:rsidRPr="007804FC">
              <w:rPr>
                <w:rFonts w:ascii="Times New Roman" w:hAnsi="Times New Roman"/>
                <w:sz w:val="22"/>
                <w:szCs w:val="22"/>
              </w:rPr>
              <w:t xml:space="preserve"> e rrethit,diskutohen p</w:t>
            </w:r>
            <w:r w:rsidR="003F1D65" w:rsidRPr="007804FC">
              <w:rPr>
                <w:rFonts w:ascii="Times New Roman" w:hAnsi="Times New Roman"/>
                <w:sz w:val="22"/>
                <w:szCs w:val="22"/>
              </w:rPr>
              <w:t>ë</w:t>
            </w:r>
            <w:r w:rsidR="00123293" w:rsidRPr="007804FC">
              <w:rPr>
                <w:rFonts w:ascii="Times New Roman" w:hAnsi="Times New Roman"/>
                <w:sz w:val="22"/>
                <w:szCs w:val="22"/>
              </w:rPr>
              <w:t>rgjigjet n</w:t>
            </w:r>
            <w:r w:rsidR="003F1D65" w:rsidRPr="007804FC">
              <w:rPr>
                <w:rFonts w:ascii="Times New Roman" w:hAnsi="Times New Roman"/>
                <w:sz w:val="22"/>
                <w:szCs w:val="22"/>
              </w:rPr>
              <w:t>ë</w:t>
            </w:r>
            <w:r w:rsidR="00123293" w:rsidRPr="007804FC">
              <w:rPr>
                <w:rFonts w:ascii="Times New Roman" w:hAnsi="Times New Roman"/>
                <w:sz w:val="22"/>
                <w:szCs w:val="22"/>
              </w:rPr>
              <w:t xml:space="preserve"> klas</w:t>
            </w:r>
            <w:r w:rsidR="003F1D65" w:rsidRPr="007804FC">
              <w:rPr>
                <w:rFonts w:ascii="Times New Roman" w:hAnsi="Times New Roman"/>
                <w:sz w:val="22"/>
                <w:szCs w:val="22"/>
              </w:rPr>
              <w:t>ë</w:t>
            </w:r>
            <w:r w:rsidR="00123293" w:rsidRPr="007804FC">
              <w:rPr>
                <w:rFonts w:ascii="Times New Roman" w:hAnsi="Times New Roman"/>
                <w:sz w:val="22"/>
                <w:szCs w:val="22"/>
              </w:rPr>
              <w:t xml:space="preserve"> dhe </w:t>
            </w:r>
            <w:r w:rsidR="007804FC" w:rsidRPr="007804FC">
              <w:rPr>
                <w:rFonts w:ascii="Times New Roman" w:hAnsi="Times New Roman"/>
                <w:sz w:val="22"/>
                <w:szCs w:val="22"/>
              </w:rPr>
              <w:t>bëhen</w:t>
            </w:r>
            <w:r w:rsidR="00123293" w:rsidRPr="007804FC">
              <w:rPr>
                <w:rFonts w:ascii="Times New Roman" w:hAnsi="Times New Roman"/>
                <w:sz w:val="22"/>
                <w:szCs w:val="22"/>
              </w:rPr>
              <w:t xml:space="preserve"> plot</w:t>
            </w:r>
            <w:r w:rsidR="003F1D65" w:rsidRPr="007804FC">
              <w:rPr>
                <w:rFonts w:ascii="Times New Roman" w:hAnsi="Times New Roman"/>
                <w:sz w:val="22"/>
                <w:szCs w:val="22"/>
              </w:rPr>
              <w:t>ë</w:t>
            </w:r>
            <w:r w:rsidR="00123293" w:rsidRPr="007804FC">
              <w:rPr>
                <w:rFonts w:ascii="Times New Roman" w:hAnsi="Times New Roman"/>
                <w:sz w:val="22"/>
                <w:szCs w:val="22"/>
              </w:rPr>
              <w:t>simet e nevojshme.</w:t>
            </w:r>
            <w:r w:rsidR="00C71255" w:rsidRPr="007804FC">
              <w:rPr>
                <w:rFonts w:ascii="Times New Roman" w:hAnsi="Times New Roman"/>
                <w:sz w:val="22"/>
                <w:szCs w:val="22"/>
              </w:rPr>
              <w:t xml:space="preserve"> </w:t>
            </w:r>
          </w:p>
          <w:p w:rsidR="00C71255" w:rsidRPr="007804FC" w:rsidRDefault="00123293" w:rsidP="00635549">
            <w:pPr>
              <w:spacing w:line="276" w:lineRule="auto"/>
              <w:ind w:firstLine="0"/>
              <w:rPr>
                <w:rFonts w:ascii="Times New Roman" w:hAnsi="Times New Roman"/>
                <w:sz w:val="22"/>
                <w:szCs w:val="22"/>
              </w:rPr>
            </w:pPr>
            <w:r w:rsidRPr="007804FC">
              <w:rPr>
                <w:rFonts w:ascii="Times New Roman" w:hAnsi="Times New Roman"/>
                <w:sz w:val="22"/>
                <w:szCs w:val="22"/>
              </w:rPr>
              <w:t>Nx</w:t>
            </w:r>
            <w:r w:rsidR="003F1D65" w:rsidRPr="007804FC">
              <w:rPr>
                <w:rFonts w:ascii="Times New Roman" w:hAnsi="Times New Roman"/>
                <w:sz w:val="22"/>
                <w:szCs w:val="22"/>
              </w:rPr>
              <w:t>ë</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sit n</w:t>
            </w:r>
            <w:r w:rsidR="003F1D65" w:rsidRPr="007804FC">
              <w:rPr>
                <w:rFonts w:ascii="Times New Roman" w:hAnsi="Times New Roman"/>
                <w:sz w:val="22"/>
                <w:szCs w:val="22"/>
              </w:rPr>
              <w:t>ë</w:t>
            </w:r>
            <w:r w:rsidRPr="007804FC">
              <w:rPr>
                <w:rFonts w:ascii="Times New Roman" w:hAnsi="Times New Roman"/>
                <w:sz w:val="22"/>
                <w:szCs w:val="22"/>
              </w:rPr>
              <w:t xml:space="preserve"> k</w:t>
            </w:r>
            <w:r w:rsidR="003F1D65" w:rsidRPr="007804FC">
              <w:rPr>
                <w:rFonts w:ascii="Times New Roman" w:hAnsi="Times New Roman"/>
                <w:sz w:val="22"/>
                <w:szCs w:val="22"/>
              </w:rPr>
              <w:t>ë</w:t>
            </w:r>
            <w:r w:rsidRPr="007804FC">
              <w:rPr>
                <w:rFonts w:ascii="Times New Roman" w:hAnsi="Times New Roman"/>
                <w:sz w:val="22"/>
                <w:szCs w:val="22"/>
              </w:rPr>
              <w:t>t</w:t>
            </w:r>
            <w:r w:rsidR="003F1D65" w:rsidRPr="007804FC">
              <w:rPr>
                <w:rFonts w:ascii="Times New Roman" w:hAnsi="Times New Roman"/>
                <w:sz w:val="22"/>
                <w:szCs w:val="22"/>
              </w:rPr>
              <w:t>ë</w:t>
            </w:r>
            <w:r w:rsidRPr="007804FC">
              <w:rPr>
                <w:rFonts w:ascii="Times New Roman" w:hAnsi="Times New Roman"/>
                <w:sz w:val="22"/>
                <w:szCs w:val="22"/>
              </w:rPr>
              <w:t xml:space="preserve"> faz</w:t>
            </w:r>
            <w:r w:rsidR="003F1D65" w:rsidRPr="007804FC">
              <w:rPr>
                <w:rFonts w:ascii="Times New Roman" w:hAnsi="Times New Roman"/>
                <w:sz w:val="22"/>
                <w:szCs w:val="22"/>
              </w:rPr>
              <w:t>ë</w:t>
            </w:r>
            <w:r w:rsidRPr="007804FC">
              <w:rPr>
                <w:rFonts w:ascii="Times New Roman" w:hAnsi="Times New Roman"/>
                <w:sz w:val="22"/>
                <w:szCs w:val="22"/>
              </w:rPr>
              <w:t xml:space="preserve"> t</w:t>
            </w:r>
            <w:r w:rsidR="003F1D65" w:rsidRPr="007804FC">
              <w:rPr>
                <w:rFonts w:ascii="Times New Roman" w:hAnsi="Times New Roman"/>
                <w:sz w:val="22"/>
                <w:szCs w:val="22"/>
              </w:rPr>
              <w:t>ë</w:t>
            </w:r>
            <w:r w:rsidRPr="007804FC">
              <w:rPr>
                <w:rFonts w:ascii="Times New Roman" w:hAnsi="Times New Roman"/>
                <w:sz w:val="22"/>
                <w:szCs w:val="22"/>
              </w:rPr>
              <w:t xml:space="preserve"> or</w:t>
            </w:r>
            <w:r w:rsidR="003F1D65" w:rsidRPr="007804FC">
              <w:rPr>
                <w:rFonts w:ascii="Times New Roman" w:hAnsi="Times New Roman"/>
                <w:sz w:val="22"/>
                <w:szCs w:val="22"/>
              </w:rPr>
              <w:t>ë</w:t>
            </w:r>
            <w:r w:rsidRPr="007804FC">
              <w:rPr>
                <w:rFonts w:ascii="Times New Roman" w:hAnsi="Times New Roman"/>
                <w:sz w:val="22"/>
                <w:szCs w:val="22"/>
              </w:rPr>
              <w:t>s s</w:t>
            </w:r>
            <w:r w:rsidR="003F1D65" w:rsidRPr="007804FC">
              <w:rPr>
                <w:rFonts w:ascii="Times New Roman" w:hAnsi="Times New Roman"/>
                <w:sz w:val="22"/>
                <w:szCs w:val="22"/>
              </w:rPr>
              <w:t>ë</w:t>
            </w:r>
            <w:r w:rsidRPr="007804FC">
              <w:rPr>
                <w:rFonts w:ascii="Times New Roman" w:hAnsi="Times New Roman"/>
                <w:sz w:val="22"/>
                <w:szCs w:val="22"/>
              </w:rPr>
              <w:t xml:space="preserve"> m</w:t>
            </w:r>
            <w:r w:rsidR="003F1D65" w:rsidRPr="007804FC">
              <w:rPr>
                <w:rFonts w:ascii="Times New Roman" w:hAnsi="Times New Roman"/>
                <w:sz w:val="22"/>
                <w:szCs w:val="22"/>
              </w:rPr>
              <w:t>ë</w:t>
            </w:r>
            <w:r w:rsidRPr="007804FC">
              <w:rPr>
                <w:rFonts w:ascii="Times New Roman" w:hAnsi="Times New Roman"/>
                <w:sz w:val="22"/>
                <w:szCs w:val="22"/>
              </w:rPr>
              <w:t>simit,</w:t>
            </w:r>
            <w:r w:rsidR="00C71255" w:rsidRPr="007804FC">
              <w:rPr>
                <w:rFonts w:ascii="Times New Roman" w:hAnsi="Times New Roman"/>
                <w:sz w:val="22"/>
                <w:szCs w:val="22"/>
              </w:rPr>
              <w:t xml:space="preserve"> </w:t>
            </w:r>
            <w:r w:rsidRPr="007804FC">
              <w:rPr>
                <w:rFonts w:ascii="Times New Roman" w:hAnsi="Times New Roman"/>
                <w:sz w:val="22"/>
                <w:szCs w:val="22"/>
              </w:rPr>
              <w:t>punojn</w:t>
            </w:r>
            <w:r w:rsidR="003F1D65" w:rsidRPr="007804FC">
              <w:rPr>
                <w:rFonts w:ascii="Times New Roman" w:hAnsi="Times New Roman"/>
                <w:sz w:val="22"/>
                <w:szCs w:val="22"/>
              </w:rPr>
              <w:t>ë</w:t>
            </w:r>
            <w:r w:rsidRPr="007804FC">
              <w:rPr>
                <w:rFonts w:ascii="Times New Roman" w:hAnsi="Times New Roman"/>
                <w:sz w:val="22"/>
                <w:szCs w:val="22"/>
              </w:rPr>
              <w:t xml:space="preserve"> n</w:t>
            </w:r>
            <w:r w:rsidR="003F1D65" w:rsidRPr="007804FC">
              <w:rPr>
                <w:rFonts w:ascii="Times New Roman" w:hAnsi="Times New Roman"/>
                <w:sz w:val="22"/>
                <w:szCs w:val="22"/>
              </w:rPr>
              <w:t>ë</w:t>
            </w:r>
            <w:r w:rsidRPr="007804FC">
              <w:rPr>
                <w:rFonts w:ascii="Times New Roman" w:hAnsi="Times New Roman"/>
                <w:sz w:val="22"/>
                <w:szCs w:val="22"/>
              </w:rPr>
              <w:t xml:space="preserve"> dyshe p</w:t>
            </w:r>
            <w:r w:rsidR="003F1D65" w:rsidRPr="007804FC">
              <w:rPr>
                <w:rFonts w:ascii="Times New Roman" w:hAnsi="Times New Roman"/>
                <w:sz w:val="22"/>
                <w:szCs w:val="22"/>
              </w:rPr>
              <w:t>ë</w:t>
            </w:r>
            <w:r w:rsidRPr="007804FC">
              <w:rPr>
                <w:rFonts w:ascii="Times New Roman" w:hAnsi="Times New Roman"/>
                <w:sz w:val="22"/>
                <w:szCs w:val="22"/>
              </w:rPr>
              <w:t>r t</w:t>
            </w:r>
            <w:r w:rsidR="003F1D65" w:rsidRPr="007804FC">
              <w:rPr>
                <w:rFonts w:ascii="Times New Roman" w:hAnsi="Times New Roman"/>
                <w:sz w:val="22"/>
                <w:szCs w:val="22"/>
              </w:rPr>
              <w:t>ë</w:t>
            </w:r>
            <w:r w:rsidRPr="007804FC">
              <w:rPr>
                <w:rFonts w:ascii="Times New Roman" w:hAnsi="Times New Roman"/>
                <w:sz w:val="22"/>
                <w:szCs w:val="22"/>
              </w:rPr>
              <w:t xml:space="preserve"> gjetur zgjidhjen e ushtrimit 1 n</w:t>
            </w:r>
            <w:r w:rsidR="003F1D65" w:rsidRPr="007804FC">
              <w:rPr>
                <w:rFonts w:ascii="Times New Roman" w:hAnsi="Times New Roman"/>
                <w:sz w:val="22"/>
                <w:szCs w:val="22"/>
              </w:rPr>
              <w:t>ë</w:t>
            </w:r>
            <w:r w:rsidRPr="007804FC">
              <w:rPr>
                <w:rFonts w:ascii="Times New Roman" w:hAnsi="Times New Roman"/>
                <w:sz w:val="22"/>
                <w:szCs w:val="22"/>
              </w:rPr>
              <w:t xml:space="preserve"> faqen 209 duke shfryt</w:t>
            </w:r>
            <w:r w:rsidR="003F1D65" w:rsidRPr="007804FC">
              <w:rPr>
                <w:rFonts w:ascii="Times New Roman" w:hAnsi="Times New Roman"/>
                <w:sz w:val="22"/>
                <w:szCs w:val="22"/>
              </w:rPr>
              <w:t>ë</w:t>
            </w:r>
            <w:r w:rsidRPr="007804FC">
              <w:rPr>
                <w:rFonts w:ascii="Times New Roman" w:hAnsi="Times New Roman"/>
                <w:sz w:val="22"/>
                <w:szCs w:val="22"/>
              </w:rPr>
              <w:t>zuar diskutimin e b</w:t>
            </w:r>
            <w:r w:rsidR="003F1D65" w:rsidRPr="007804FC">
              <w:rPr>
                <w:rFonts w:ascii="Times New Roman" w:hAnsi="Times New Roman"/>
                <w:sz w:val="22"/>
                <w:szCs w:val="22"/>
              </w:rPr>
              <w:t>ë</w:t>
            </w:r>
            <w:r w:rsidRPr="007804FC">
              <w:rPr>
                <w:rFonts w:ascii="Times New Roman" w:hAnsi="Times New Roman"/>
                <w:sz w:val="22"/>
                <w:szCs w:val="22"/>
              </w:rPr>
              <w:t>r</w:t>
            </w:r>
            <w:r w:rsidR="003F1D65" w:rsidRPr="007804FC">
              <w:rPr>
                <w:rFonts w:ascii="Times New Roman" w:hAnsi="Times New Roman"/>
                <w:sz w:val="22"/>
                <w:szCs w:val="22"/>
              </w:rPr>
              <w:t>ë</w:t>
            </w:r>
            <w:r w:rsidRPr="007804FC">
              <w:rPr>
                <w:rFonts w:ascii="Times New Roman" w:hAnsi="Times New Roman"/>
                <w:sz w:val="22"/>
                <w:szCs w:val="22"/>
              </w:rPr>
              <w:t xml:space="preserve"> n</w:t>
            </w:r>
            <w:r w:rsidR="003F1D65" w:rsidRPr="007804FC">
              <w:rPr>
                <w:rFonts w:ascii="Times New Roman" w:hAnsi="Times New Roman"/>
                <w:sz w:val="22"/>
                <w:szCs w:val="22"/>
              </w:rPr>
              <w:t>ë</w:t>
            </w:r>
            <w:r w:rsidRPr="007804FC">
              <w:rPr>
                <w:rFonts w:ascii="Times New Roman" w:hAnsi="Times New Roman"/>
                <w:sz w:val="22"/>
                <w:szCs w:val="22"/>
              </w:rPr>
              <w:t xml:space="preserve"> klas</w:t>
            </w:r>
            <w:r w:rsidR="003F1D65" w:rsidRPr="007804FC">
              <w:rPr>
                <w:rFonts w:ascii="Times New Roman" w:hAnsi="Times New Roman"/>
                <w:sz w:val="22"/>
                <w:szCs w:val="22"/>
              </w:rPr>
              <w:t>ë</w:t>
            </w:r>
            <w:r w:rsidRPr="007804FC">
              <w:rPr>
                <w:rFonts w:ascii="Times New Roman" w:hAnsi="Times New Roman"/>
                <w:sz w:val="22"/>
                <w:szCs w:val="22"/>
              </w:rPr>
              <w:t>.</w:t>
            </w:r>
            <w:r w:rsidR="00C71255" w:rsidRPr="007804FC">
              <w:rPr>
                <w:rFonts w:ascii="Times New Roman" w:hAnsi="Times New Roman"/>
                <w:sz w:val="22"/>
                <w:szCs w:val="22"/>
              </w:rPr>
              <w:t xml:space="preserve"> </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 xml:space="preserve"> p</w:t>
            </w:r>
            <w:r w:rsidR="003F1D65" w:rsidRPr="007804FC">
              <w:rPr>
                <w:rFonts w:ascii="Times New Roman" w:hAnsi="Times New Roman"/>
                <w:sz w:val="22"/>
                <w:szCs w:val="22"/>
              </w:rPr>
              <w:t>ë</w:t>
            </w:r>
            <w:r w:rsidRPr="007804FC">
              <w:rPr>
                <w:rFonts w:ascii="Times New Roman" w:hAnsi="Times New Roman"/>
                <w:sz w:val="22"/>
                <w:szCs w:val="22"/>
              </w:rPr>
              <w:t>rfundim t</w:t>
            </w:r>
            <w:r w:rsidR="003F1D65" w:rsidRPr="007804FC">
              <w:rPr>
                <w:rFonts w:ascii="Times New Roman" w:hAnsi="Times New Roman"/>
                <w:sz w:val="22"/>
                <w:szCs w:val="22"/>
              </w:rPr>
              <w:t>ë</w:t>
            </w:r>
            <w:r w:rsidRPr="007804FC">
              <w:rPr>
                <w:rFonts w:ascii="Times New Roman" w:hAnsi="Times New Roman"/>
                <w:sz w:val="22"/>
                <w:szCs w:val="22"/>
              </w:rPr>
              <w:t xml:space="preserve"> zgjidhjes dyshet a af</w:t>
            </w:r>
            <w:r w:rsidR="003F1D65" w:rsidRPr="007804FC">
              <w:rPr>
                <w:rFonts w:ascii="Times New Roman" w:hAnsi="Times New Roman"/>
                <w:sz w:val="22"/>
                <w:szCs w:val="22"/>
              </w:rPr>
              <w:t>ë</w:t>
            </w:r>
            <w:r w:rsidRPr="007804FC">
              <w:rPr>
                <w:rFonts w:ascii="Times New Roman" w:hAnsi="Times New Roman"/>
                <w:sz w:val="22"/>
                <w:szCs w:val="22"/>
              </w:rPr>
              <w:t>rta k</w:t>
            </w:r>
            <w:r w:rsidR="003F1D65" w:rsidRPr="007804FC">
              <w:rPr>
                <w:rFonts w:ascii="Times New Roman" w:hAnsi="Times New Roman"/>
                <w:sz w:val="22"/>
                <w:szCs w:val="22"/>
              </w:rPr>
              <w:t>ë</w:t>
            </w:r>
            <w:r w:rsidRPr="007804FC">
              <w:rPr>
                <w:rFonts w:ascii="Times New Roman" w:hAnsi="Times New Roman"/>
                <w:sz w:val="22"/>
                <w:szCs w:val="22"/>
              </w:rPr>
              <w:t>mbejn</w:t>
            </w:r>
            <w:r w:rsidR="003F1D65" w:rsidRPr="007804FC">
              <w:rPr>
                <w:rFonts w:ascii="Times New Roman" w:hAnsi="Times New Roman"/>
                <w:sz w:val="22"/>
                <w:szCs w:val="22"/>
              </w:rPr>
              <w:t>ë</w:t>
            </w:r>
            <w:r w:rsidRPr="007804FC">
              <w:rPr>
                <w:rFonts w:ascii="Times New Roman" w:hAnsi="Times New Roman"/>
                <w:sz w:val="22"/>
                <w:szCs w:val="22"/>
              </w:rPr>
              <w:t xml:space="preserve"> fletoret dhe korrigjojn</w:t>
            </w:r>
            <w:r w:rsidR="003F1D65" w:rsidRPr="007804FC">
              <w:rPr>
                <w:rFonts w:ascii="Times New Roman" w:hAnsi="Times New Roman"/>
                <w:sz w:val="22"/>
                <w:szCs w:val="22"/>
              </w:rPr>
              <w:t>ë</w:t>
            </w:r>
            <w:r w:rsidRPr="007804FC">
              <w:rPr>
                <w:rFonts w:ascii="Times New Roman" w:hAnsi="Times New Roman"/>
                <w:sz w:val="22"/>
                <w:szCs w:val="22"/>
              </w:rPr>
              <w:t xml:space="preserve"> nj</w:t>
            </w:r>
            <w:r w:rsidR="003F1D65" w:rsidRPr="007804FC">
              <w:rPr>
                <w:rFonts w:ascii="Times New Roman" w:hAnsi="Times New Roman"/>
                <w:sz w:val="22"/>
                <w:szCs w:val="22"/>
              </w:rPr>
              <w:t>ë</w:t>
            </w:r>
            <w:r w:rsidRPr="007804FC">
              <w:rPr>
                <w:rFonts w:ascii="Times New Roman" w:hAnsi="Times New Roman"/>
                <w:sz w:val="22"/>
                <w:szCs w:val="22"/>
              </w:rPr>
              <w:t>ri-tjetrin.</w:t>
            </w:r>
            <w:r w:rsidR="00C71255" w:rsidRPr="007804FC">
              <w:rPr>
                <w:rFonts w:ascii="Times New Roman" w:hAnsi="Times New Roman"/>
                <w:sz w:val="22"/>
                <w:szCs w:val="22"/>
              </w:rPr>
              <w:t xml:space="preserve"> </w:t>
            </w:r>
            <w:r w:rsidRPr="007804FC">
              <w:rPr>
                <w:rFonts w:ascii="Times New Roman" w:hAnsi="Times New Roman"/>
                <w:sz w:val="22"/>
                <w:szCs w:val="22"/>
              </w:rPr>
              <w:t>P</w:t>
            </w:r>
            <w:r w:rsidR="003F1D65" w:rsidRPr="007804FC">
              <w:rPr>
                <w:rFonts w:ascii="Times New Roman" w:hAnsi="Times New Roman"/>
                <w:sz w:val="22"/>
                <w:szCs w:val="22"/>
              </w:rPr>
              <w:t xml:space="preserve">ërgjigjet </w:t>
            </w:r>
            <w:r w:rsidRPr="007804FC">
              <w:rPr>
                <w:rFonts w:ascii="Times New Roman" w:hAnsi="Times New Roman"/>
                <w:sz w:val="22"/>
                <w:szCs w:val="22"/>
              </w:rPr>
              <w:t>diskutohen n</w:t>
            </w:r>
            <w:r w:rsidR="003F1D65" w:rsidRPr="007804FC">
              <w:rPr>
                <w:rFonts w:ascii="Times New Roman" w:hAnsi="Times New Roman"/>
                <w:sz w:val="22"/>
                <w:szCs w:val="22"/>
              </w:rPr>
              <w:t>ë</w:t>
            </w:r>
            <w:r w:rsidRPr="007804FC">
              <w:rPr>
                <w:rFonts w:ascii="Times New Roman" w:hAnsi="Times New Roman"/>
                <w:sz w:val="22"/>
                <w:szCs w:val="22"/>
              </w:rPr>
              <w:t xml:space="preserve"> tabel</w:t>
            </w:r>
            <w:r w:rsidR="003F1D65" w:rsidRPr="007804FC">
              <w:rPr>
                <w:rFonts w:ascii="Times New Roman" w:hAnsi="Times New Roman"/>
                <w:sz w:val="22"/>
                <w:szCs w:val="22"/>
              </w:rPr>
              <w:t>ë</w:t>
            </w:r>
            <w:r w:rsidRPr="007804FC">
              <w:rPr>
                <w:rFonts w:ascii="Times New Roman" w:hAnsi="Times New Roman"/>
                <w:sz w:val="22"/>
                <w:szCs w:val="22"/>
              </w:rPr>
              <w:t xml:space="preserve"> nga nx</w:t>
            </w:r>
            <w:r w:rsidR="003F1D65" w:rsidRPr="007804FC">
              <w:rPr>
                <w:rFonts w:ascii="Times New Roman" w:hAnsi="Times New Roman"/>
                <w:sz w:val="22"/>
                <w:szCs w:val="22"/>
              </w:rPr>
              <w:t>ë</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s t</w:t>
            </w:r>
            <w:r w:rsidR="003F1D65" w:rsidRPr="007804FC">
              <w:rPr>
                <w:rFonts w:ascii="Times New Roman" w:hAnsi="Times New Roman"/>
                <w:sz w:val="22"/>
                <w:szCs w:val="22"/>
              </w:rPr>
              <w:t xml:space="preserve">ë </w:t>
            </w:r>
            <w:r w:rsidRPr="007804FC">
              <w:rPr>
                <w:rFonts w:ascii="Times New Roman" w:hAnsi="Times New Roman"/>
                <w:sz w:val="22"/>
                <w:szCs w:val="22"/>
              </w:rPr>
              <w:t>veçant</w:t>
            </w:r>
            <w:r w:rsidR="003F1D65" w:rsidRPr="007804FC">
              <w:rPr>
                <w:rFonts w:ascii="Times New Roman" w:hAnsi="Times New Roman"/>
                <w:sz w:val="22"/>
                <w:szCs w:val="22"/>
              </w:rPr>
              <w:t>ë</w:t>
            </w:r>
            <w:r w:rsidRPr="007804FC">
              <w:rPr>
                <w:rFonts w:ascii="Times New Roman" w:hAnsi="Times New Roman"/>
                <w:sz w:val="22"/>
                <w:szCs w:val="22"/>
              </w:rPr>
              <w:t>.</w:t>
            </w:r>
          </w:p>
          <w:p w:rsidR="005111BB" w:rsidRPr="007804FC" w:rsidRDefault="00123293" w:rsidP="00635549">
            <w:pPr>
              <w:spacing w:line="276" w:lineRule="auto"/>
              <w:ind w:firstLine="0"/>
              <w:rPr>
                <w:rFonts w:ascii="Times New Roman" w:hAnsi="Times New Roman"/>
                <w:sz w:val="22"/>
                <w:szCs w:val="22"/>
              </w:rPr>
            </w:pPr>
            <w:r w:rsidRPr="007804FC">
              <w:rPr>
                <w:rFonts w:ascii="Times New Roman" w:hAnsi="Times New Roman"/>
                <w:sz w:val="22"/>
                <w:szCs w:val="22"/>
              </w:rPr>
              <w:t>Nx</w:t>
            </w:r>
            <w:r w:rsidR="003F1D65" w:rsidRPr="007804FC">
              <w:rPr>
                <w:rFonts w:ascii="Times New Roman" w:hAnsi="Times New Roman"/>
                <w:sz w:val="22"/>
                <w:szCs w:val="22"/>
              </w:rPr>
              <w:t>ë</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sit t</w:t>
            </w:r>
            <w:r w:rsidR="003F1D65" w:rsidRPr="007804FC">
              <w:rPr>
                <w:rFonts w:ascii="Times New Roman" w:hAnsi="Times New Roman"/>
                <w:sz w:val="22"/>
                <w:szCs w:val="22"/>
              </w:rPr>
              <w:t>ë</w:t>
            </w:r>
            <w:r w:rsidRPr="007804FC">
              <w:rPr>
                <w:rFonts w:ascii="Times New Roman" w:hAnsi="Times New Roman"/>
                <w:sz w:val="22"/>
                <w:szCs w:val="22"/>
              </w:rPr>
              <w:t xml:space="preserve"> ndar</w:t>
            </w:r>
            <w:r w:rsidR="003F1D65" w:rsidRPr="007804FC">
              <w:rPr>
                <w:rFonts w:ascii="Times New Roman" w:hAnsi="Times New Roman"/>
                <w:sz w:val="22"/>
                <w:szCs w:val="22"/>
              </w:rPr>
              <w:t>ë</w:t>
            </w:r>
            <w:r w:rsidRPr="007804FC">
              <w:rPr>
                <w:rFonts w:ascii="Times New Roman" w:hAnsi="Times New Roman"/>
                <w:sz w:val="22"/>
                <w:szCs w:val="22"/>
              </w:rPr>
              <w:t xml:space="preserve"> n</w:t>
            </w:r>
            <w:r w:rsidR="003F1D65" w:rsidRPr="007804FC">
              <w:rPr>
                <w:rFonts w:ascii="Times New Roman" w:hAnsi="Times New Roman"/>
                <w:sz w:val="22"/>
                <w:szCs w:val="22"/>
              </w:rPr>
              <w:t>ë</w:t>
            </w:r>
            <w:r w:rsidRPr="007804FC">
              <w:rPr>
                <w:rFonts w:ascii="Times New Roman" w:hAnsi="Times New Roman"/>
                <w:sz w:val="22"/>
                <w:szCs w:val="22"/>
              </w:rPr>
              <w:t xml:space="preserve"> grupe kat</w:t>
            </w:r>
            <w:r w:rsidR="003F1D65" w:rsidRPr="007804FC">
              <w:rPr>
                <w:rFonts w:ascii="Times New Roman" w:hAnsi="Times New Roman"/>
                <w:sz w:val="22"/>
                <w:szCs w:val="22"/>
              </w:rPr>
              <w:t>ërshe,</w:t>
            </w:r>
            <w:r w:rsidR="00C71255" w:rsidRPr="007804FC">
              <w:rPr>
                <w:rFonts w:ascii="Times New Roman" w:hAnsi="Times New Roman"/>
                <w:sz w:val="22"/>
                <w:szCs w:val="22"/>
              </w:rPr>
              <w:t xml:space="preserve"> </w:t>
            </w:r>
            <w:r w:rsidR="003F1D65" w:rsidRPr="007804FC">
              <w:rPr>
                <w:rFonts w:ascii="Times New Roman" w:hAnsi="Times New Roman"/>
                <w:sz w:val="22"/>
                <w:szCs w:val="22"/>
              </w:rPr>
              <w:t>nisi</w:t>
            </w:r>
            <w:r w:rsidRPr="007804FC">
              <w:rPr>
                <w:rFonts w:ascii="Times New Roman" w:hAnsi="Times New Roman"/>
                <w:sz w:val="22"/>
                <w:szCs w:val="22"/>
              </w:rPr>
              <w:t>n pun</w:t>
            </w:r>
            <w:r w:rsidR="003F1D65" w:rsidRPr="007804FC">
              <w:rPr>
                <w:rFonts w:ascii="Times New Roman" w:hAnsi="Times New Roman"/>
                <w:sz w:val="22"/>
                <w:szCs w:val="22"/>
              </w:rPr>
              <w:t>ë</w:t>
            </w:r>
            <w:r w:rsidRPr="007804FC">
              <w:rPr>
                <w:rFonts w:ascii="Times New Roman" w:hAnsi="Times New Roman"/>
                <w:sz w:val="22"/>
                <w:szCs w:val="22"/>
              </w:rPr>
              <w:t>n p</w:t>
            </w:r>
            <w:r w:rsidR="003F1D65" w:rsidRPr="007804FC">
              <w:rPr>
                <w:rFonts w:ascii="Times New Roman" w:hAnsi="Times New Roman"/>
                <w:sz w:val="22"/>
                <w:szCs w:val="22"/>
              </w:rPr>
              <w:t>ë</w:t>
            </w:r>
            <w:r w:rsidRPr="007804FC">
              <w:rPr>
                <w:rFonts w:ascii="Times New Roman" w:hAnsi="Times New Roman"/>
                <w:sz w:val="22"/>
                <w:szCs w:val="22"/>
              </w:rPr>
              <w:t>r situat</w:t>
            </w:r>
            <w:r w:rsidR="003F1D65" w:rsidRPr="007804FC">
              <w:rPr>
                <w:rFonts w:ascii="Times New Roman" w:hAnsi="Times New Roman"/>
                <w:sz w:val="22"/>
                <w:szCs w:val="22"/>
              </w:rPr>
              <w:t>ë</w:t>
            </w:r>
            <w:r w:rsidRPr="007804FC">
              <w:rPr>
                <w:rFonts w:ascii="Times New Roman" w:hAnsi="Times New Roman"/>
                <w:sz w:val="22"/>
                <w:szCs w:val="22"/>
              </w:rPr>
              <w:t>n e problemit k</w:t>
            </w:r>
            <w:r w:rsidR="003F1D65" w:rsidRPr="007804FC">
              <w:rPr>
                <w:rFonts w:ascii="Times New Roman" w:hAnsi="Times New Roman"/>
                <w:sz w:val="22"/>
                <w:szCs w:val="22"/>
              </w:rPr>
              <w:t>ë</w:t>
            </w:r>
            <w:r w:rsidRPr="007804FC">
              <w:rPr>
                <w:rFonts w:ascii="Times New Roman" w:hAnsi="Times New Roman"/>
                <w:sz w:val="22"/>
                <w:szCs w:val="22"/>
              </w:rPr>
              <w:t>rkimor.</w:t>
            </w:r>
            <w:r w:rsidR="00C71255" w:rsidRPr="007804FC">
              <w:rPr>
                <w:rFonts w:ascii="Times New Roman" w:hAnsi="Times New Roman"/>
                <w:sz w:val="22"/>
                <w:szCs w:val="22"/>
              </w:rPr>
              <w:t xml:space="preserve"> </w:t>
            </w:r>
            <w:r w:rsidRPr="007804FC">
              <w:rPr>
                <w:rFonts w:ascii="Times New Roman" w:hAnsi="Times New Roman"/>
                <w:sz w:val="22"/>
                <w:szCs w:val="22"/>
              </w:rPr>
              <w:t>Ata punojn</w:t>
            </w:r>
            <w:r w:rsidR="003F1D65" w:rsidRPr="007804FC">
              <w:rPr>
                <w:rFonts w:ascii="Times New Roman" w:hAnsi="Times New Roman"/>
                <w:sz w:val="22"/>
                <w:szCs w:val="22"/>
              </w:rPr>
              <w:t>ë</w:t>
            </w:r>
            <w:r w:rsidRPr="007804FC">
              <w:rPr>
                <w:rFonts w:ascii="Times New Roman" w:hAnsi="Times New Roman"/>
                <w:sz w:val="22"/>
                <w:szCs w:val="22"/>
              </w:rPr>
              <w:t xml:space="preserve"> n</w:t>
            </w:r>
            <w:r w:rsidR="003F1D65" w:rsidRPr="007804FC">
              <w:rPr>
                <w:rFonts w:ascii="Times New Roman" w:hAnsi="Times New Roman"/>
                <w:sz w:val="22"/>
                <w:szCs w:val="22"/>
              </w:rPr>
              <w:t>ë flet</w:t>
            </w:r>
            <w:r w:rsidRPr="007804FC">
              <w:rPr>
                <w:rFonts w:ascii="Times New Roman" w:hAnsi="Times New Roman"/>
                <w:sz w:val="22"/>
                <w:szCs w:val="22"/>
              </w:rPr>
              <w:t>ore duke ndjekur hap pas hapi udh</w:t>
            </w:r>
            <w:r w:rsidR="003F1D65" w:rsidRPr="007804FC">
              <w:rPr>
                <w:rFonts w:ascii="Times New Roman" w:hAnsi="Times New Roman"/>
                <w:sz w:val="22"/>
                <w:szCs w:val="22"/>
              </w:rPr>
              <w:t>ë</w:t>
            </w:r>
            <w:r w:rsidRPr="007804FC">
              <w:rPr>
                <w:rFonts w:ascii="Times New Roman" w:hAnsi="Times New Roman"/>
                <w:sz w:val="22"/>
                <w:szCs w:val="22"/>
              </w:rPr>
              <w:t>zimet e dh</w:t>
            </w:r>
            <w:r w:rsidR="003F1D65" w:rsidRPr="007804FC">
              <w:rPr>
                <w:rFonts w:ascii="Times New Roman" w:hAnsi="Times New Roman"/>
                <w:sz w:val="22"/>
                <w:szCs w:val="22"/>
              </w:rPr>
              <w:t>ë</w:t>
            </w:r>
            <w:r w:rsidRPr="007804FC">
              <w:rPr>
                <w:rFonts w:ascii="Times New Roman" w:hAnsi="Times New Roman"/>
                <w:sz w:val="22"/>
                <w:szCs w:val="22"/>
              </w:rPr>
              <w:t>na</w:t>
            </w:r>
            <w:r w:rsidR="003F1D65" w:rsidRPr="007804FC">
              <w:rPr>
                <w:rFonts w:ascii="Times New Roman" w:hAnsi="Times New Roman"/>
                <w:sz w:val="22"/>
                <w:szCs w:val="22"/>
              </w:rPr>
              <w:t xml:space="preserve"> në problemë</w:t>
            </w:r>
            <w:r w:rsidRPr="007804FC">
              <w:rPr>
                <w:rFonts w:ascii="Times New Roman" w:hAnsi="Times New Roman"/>
                <w:sz w:val="22"/>
                <w:szCs w:val="22"/>
              </w:rPr>
              <w:t>.</w:t>
            </w:r>
            <w:r w:rsidR="00C71255" w:rsidRPr="007804FC">
              <w:rPr>
                <w:rFonts w:ascii="Times New Roman" w:hAnsi="Times New Roman"/>
                <w:sz w:val="22"/>
                <w:szCs w:val="22"/>
              </w:rPr>
              <w:t xml:space="preserve"> </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 xml:space="preserve"> p</w:t>
            </w:r>
            <w:r w:rsidR="003F1D65" w:rsidRPr="007804FC">
              <w:rPr>
                <w:rFonts w:ascii="Times New Roman" w:hAnsi="Times New Roman"/>
                <w:sz w:val="22"/>
                <w:szCs w:val="22"/>
              </w:rPr>
              <w:t>ë</w:t>
            </w:r>
            <w:r w:rsidRPr="007804FC">
              <w:rPr>
                <w:rFonts w:ascii="Times New Roman" w:hAnsi="Times New Roman"/>
                <w:sz w:val="22"/>
                <w:szCs w:val="22"/>
              </w:rPr>
              <w:t>rfundim t</w:t>
            </w:r>
            <w:r w:rsidR="003F1D65" w:rsidRPr="007804FC">
              <w:rPr>
                <w:rFonts w:ascii="Times New Roman" w:hAnsi="Times New Roman"/>
                <w:sz w:val="22"/>
                <w:szCs w:val="22"/>
              </w:rPr>
              <w:t>ë</w:t>
            </w:r>
            <w:r w:rsidRPr="007804FC">
              <w:rPr>
                <w:rFonts w:ascii="Times New Roman" w:hAnsi="Times New Roman"/>
                <w:sz w:val="22"/>
                <w:szCs w:val="22"/>
              </w:rPr>
              <w:t xml:space="preserve"> </w:t>
            </w:r>
            <w:r w:rsidR="00A227D0" w:rsidRPr="007804FC">
              <w:rPr>
                <w:rFonts w:ascii="Times New Roman" w:hAnsi="Times New Roman"/>
                <w:sz w:val="22"/>
                <w:szCs w:val="22"/>
              </w:rPr>
              <w:t>pun</w:t>
            </w:r>
            <w:r w:rsidR="003F1D65" w:rsidRPr="007804FC">
              <w:rPr>
                <w:rFonts w:ascii="Times New Roman" w:hAnsi="Times New Roman"/>
                <w:sz w:val="22"/>
                <w:szCs w:val="22"/>
              </w:rPr>
              <w:t>ë</w:t>
            </w:r>
            <w:r w:rsidR="00A227D0" w:rsidRPr="007804FC">
              <w:rPr>
                <w:rFonts w:ascii="Times New Roman" w:hAnsi="Times New Roman"/>
                <w:sz w:val="22"/>
                <w:szCs w:val="22"/>
              </w:rPr>
              <w:t>s diskutohen zgjidhjet dhe konkluzionet e arritura nga nx</w:t>
            </w:r>
            <w:r w:rsidR="003F1D65" w:rsidRPr="007804FC">
              <w:rPr>
                <w:rFonts w:ascii="Times New Roman" w:hAnsi="Times New Roman"/>
                <w:sz w:val="22"/>
                <w:szCs w:val="22"/>
              </w:rPr>
              <w:t>ë</w:t>
            </w:r>
            <w:r w:rsidR="00A227D0" w:rsidRPr="007804FC">
              <w:rPr>
                <w:rFonts w:ascii="Times New Roman" w:hAnsi="Times New Roman"/>
                <w:sz w:val="22"/>
                <w:szCs w:val="22"/>
              </w:rPr>
              <w:t>n</w:t>
            </w:r>
            <w:r w:rsidR="003F1D65" w:rsidRPr="007804FC">
              <w:rPr>
                <w:rFonts w:ascii="Times New Roman" w:hAnsi="Times New Roman"/>
                <w:sz w:val="22"/>
                <w:szCs w:val="22"/>
              </w:rPr>
              <w:t>ë</w:t>
            </w:r>
            <w:r w:rsidR="00A227D0" w:rsidRPr="007804FC">
              <w:rPr>
                <w:rFonts w:ascii="Times New Roman" w:hAnsi="Times New Roman"/>
                <w:sz w:val="22"/>
                <w:szCs w:val="22"/>
              </w:rPr>
              <w:t>sit.</w:t>
            </w:r>
          </w:p>
          <w:p w:rsidR="008C5BEA" w:rsidRPr="007804FC" w:rsidRDefault="00AD5930"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w:t>
            </w:r>
            <w:r w:rsidR="003A1211" w:rsidRPr="007804FC">
              <w:rPr>
                <w:rFonts w:ascii="Times New Roman" w:hAnsi="Times New Roman"/>
                <w:sz w:val="22"/>
                <w:szCs w:val="22"/>
              </w:rPr>
              <w:t>M</w:t>
            </w:r>
            <w:r w:rsidR="00884169" w:rsidRPr="007804FC">
              <w:rPr>
                <w:rFonts w:ascii="Times New Roman" w:hAnsi="Times New Roman"/>
                <w:sz w:val="22"/>
                <w:szCs w:val="22"/>
              </w:rPr>
              <w:t>ë</w:t>
            </w:r>
            <w:r w:rsidR="003A1211" w:rsidRPr="007804FC">
              <w:rPr>
                <w:rFonts w:ascii="Times New Roman" w:hAnsi="Times New Roman"/>
                <w:sz w:val="22"/>
                <w:szCs w:val="22"/>
              </w:rPr>
              <w:t xml:space="preserve">suesja/i </w:t>
            </w:r>
            <w:r w:rsidR="00A227D0" w:rsidRPr="007804FC">
              <w:rPr>
                <w:rFonts w:ascii="Times New Roman" w:hAnsi="Times New Roman"/>
                <w:sz w:val="22"/>
                <w:szCs w:val="22"/>
              </w:rPr>
              <w:t>shtron para nx</w:t>
            </w:r>
            <w:r w:rsidR="003F1D65" w:rsidRPr="007804FC">
              <w:rPr>
                <w:rFonts w:ascii="Times New Roman" w:hAnsi="Times New Roman"/>
                <w:sz w:val="22"/>
                <w:szCs w:val="22"/>
              </w:rPr>
              <w:t>ë</w:t>
            </w:r>
            <w:r w:rsidR="00A227D0" w:rsidRPr="007804FC">
              <w:rPr>
                <w:rFonts w:ascii="Times New Roman" w:hAnsi="Times New Roman"/>
                <w:sz w:val="22"/>
                <w:szCs w:val="22"/>
              </w:rPr>
              <w:t>n</w:t>
            </w:r>
            <w:r w:rsidR="003F1D65" w:rsidRPr="007804FC">
              <w:rPr>
                <w:rFonts w:ascii="Times New Roman" w:hAnsi="Times New Roman"/>
                <w:sz w:val="22"/>
                <w:szCs w:val="22"/>
              </w:rPr>
              <w:t>ë</w:t>
            </w:r>
            <w:r w:rsidR="00A227D0" w:rsidRPr="007804FC">
              <w:rPr>
                <w:rFonts w:ascii="Times New Roman" w:hAnsi="Times New Roman"/>
                <w:sz w:val="22"/>
                <w:szCs w:val="22"/>
              </w:rPr>
              <w:t>sve p</w:t>
            </w:r>
            <w:r w:rsidR="003F1D65" w:rsidRPr="007804FC">
              <w:rPr>
                <w:rFonts w:ascii="Times New Roman" w:hAnsi="Times New Roman"/>
                <w:sz w:val="22"/>
                <w:szCs w:val="22"/>
              </w:rPr>
              <w:t>ë</w:t>
            </w:r>
            <w:r w:rsidR="00A227D0" w:rsidRPr="007804FC">
              <w:rPr>
                <w:rFonts w:ascii="Times New Roman" w:hAnsi="Times New Roman"/>
                <w:sz w:val="22"/>
                <w:szCs w:val="22"/>
              </w:rPr>
              <w:t>r diskutim problem</w:t>
            </w:r>
            <w:r w:rsidR="003F1D65" w:rsidRPr="007804FC">
              <w:rPr>
                <w:rFonts w:ascii="Times New Roman" w:hAnsi="Times New Roman"/>
                <w:sz w:val="22"/>
                <w:szCs w:val="22"/>
              </w:rPr>
              <w:t>ë</w:t>
            </w:r>
            <w:r w:rsidR="00A227D0" w:rsidRPr="007804FC">
              <w:rPr>
                <w:rFonts w:ascii="Times New Roman" w:hAnsi="Times New Roman"/>
                <w:sz w:val="22"/>
                <w:szCs w:val="22"/>
              </w:rPr>
              <w:t>n:</w:t>
            </w:r>
            <w:r w:rsidR="00C01790" w:rsidRPr="007804FC">
              <w:rPr>
                <w:rFonts w:ascii="Times New Roman" w:hAnsi="Times New Roman"/>
                <w:sz w:val="22"/>
                <w:szCs w:val="22"/>
              </w:rPr>
              <w:t xml:space="preserve"> </w:t>
            </w:r>
            <w:r w:rsidR="00A227D0" w:rsidRPr="007804FC">
              <w:rPr>
                <w:rFonts w:ascii="Times New Roman" w:hAnsi="Times New Roman"/>
                <w:i/>
                <w:sz w:val="22"/>
                <w:szCs w:val="22"/>
              </w:rPr>
              <w:t>Si do ta gjenit nj</w:t>
            </w:r>
            <w:r w:rsidR="003F1D65" w:rsidRPr="007804FC">
              <w:rPr>
                <w:rFonts w:ascii="Times New Roman" w:hAnsi="Times New Roman"/>
                <w:i/>
                <w:sz w:val="22"/>
                <w:szCs w:val="22"/>
              </w:rPr>
              <w:t>ë</w:t>
            </w:r>
            <w:r w:rsidR="00A227D0" w:rsidRPr="007804FC">
              <w:rPr>
                <w:rFonts w:ascii="Times New Roman" w:hAnsi="Times New Roman"/>
                <w:i/>
                <w:sz w:val="22"/>
                <w:szCs w:val="22"/>
              </w:rPr>
              <w:t xml:space="preserve"> pik</w:t>
            </w:r>
            <w:r w:rsidR="003F1D65" w:rsidRPr="007804FC">
              <w:rPr>
                <w:rFonts w:ascii="Times New Roman" w:hAnsi="Times New Roman"/>
                <w:i/>
                <w:sz w:val="22"/>
                <w:szCs w:val="22"/>
              </w:rPr>
              <w:t>ë</w:t>
            </w:r>
            <w:r w:rsidR="00A227D0" w:rsidRPr="007804FC">
              <w:rPr>
                <w:rFonts w:ascii="Times New Roman" w:hAnsi="Times New Roman"/>
                <w:i/>
                <w:sz w:val="22"/>
                <w:szCs w:val="22"/>
              </w:rPr>
              <w:t xml:space="preserve"> t</w:t>
            </w:r>
            <w:r w:rsidR="003F1D65" w:rsidRPr="007804FC">
              <w:rPr>
                <w:rFonts w:ascii="Times New Roman" w:hAnsi="Times New Roman"/>
                <w:i/>
                <w:sz w:val="22"/>
                <w:szCs w:val="22"/>
              </w:rPr>
              <w:t>ë</w:t>
            </w:r>
            <w:r w:rsidR="00A227D0" w:rsidRPr="007804FC">
              <w:rPr>
                <w:rFonts w:ascii="Times New Roman" w:hAnsi="Times New Roman"/>
                <w:i/>
                <w:sz w:val="22"/>
                <w:szCs w:val="22"/>
              </w:rPr>
              <w:t xml:space="preserve"> baraslarguar nga tre pika t</w:t>
            </w:r>
            <w:r w:rsidR="003F1D65" w:rsidRPr="007804FC">
              <w:rPr>
                <w:rFonts w:ascii="Times New Roman" w:hAnsi="Times New Roman"/>
                <w:i/>
                <w:sz w:val="22"/>
                <w:szCs w:val="22"/>
              </w:rPr>
              <w:t>ë</w:t>
            </w:r>
            <w:r w:rsidR="00A227D0" w:rsidRPr="007804FC">
              <w:rPr>
                <w:rFonts w:ascii="Times New Roman" w:hAnsi="Times New Roman"/>
                <w:i/>
                <w:sz w:val="22"/>
                <w:szCs w:val="22"/>
              </w:rPr>
              <w:t xml:space="preserve"> rrethit.</w:t>
            </w:r>
            <w:r w:rsidR="00C01790" w:rsidRPr="007804FC">
              <w:rPr>
                <w:rFonts w:ascii="Times New Roman" w:hAnsi="Times New Roman"/>
                <w:sz w:val="22"/>
                <w:szCs w:val="22"/>
              </w:rPr>
              <w:t xml:space="preserve"> </w:t>
            </w:r>
            <w:r w:rsidR="00A227D0" w:rsidRPr="007804FC">
              <w:rPr>
                <w:rFonts w:ascii="Times New Roman" w:hAnsi="Times New Roman"/>
                <w:sz w:val="22"/>
                <w:szCs w:val="22"/>
              </w:rPr>
              <w:t>Fillimisht m</w:t>
            </w:r>
            <w:r w:rsidR="003F1D65" w:rsidRPr="007804FC">
              <w:rPr>
                <w:rFonts w:ascii="Times New Roman" w:hAnsi="Times New Roman"/>
                <w:sz w:val="22"/>
                <w:szCs w:val="22"/>
              </w:rPr>
              <w:t>ë</w:t>
            </w:r>
            <w:r w:rsidR="00A227D0" w:rsidRPr="007804FC">
              <w:rPr>
                <w:rFonts w:ascii="Times New Roman" w:hAnsi="Times New Roman"/>
                <w:sz w:val="22"/>
                <w:szCs w:val="22"/>
              </w:rPr>
              <w:t>suesi/ja i ndihmon nx</w:t>
            </w:r>
            <w:r w:rsidR="003F1D65" w:rsidRPr="007804FC">
              <w:rPr>
                <w:rFonts w:ascii="Times New Roman" w:hAnsi="Times New Roman"/>
                <w:sz w:val="22"/>
                <w:szCs w:val="22"/>
              </w:rPr>
              <w:t>ë</w:t>
            </w:r>
            <w:r w:rsidR="00A227D0" w:rsidRPr="007804FC">
              <w:rPr>
                <w:rFonts w:ascii="Times New Roman" w:hAnsi="Times New Roman"/>
                <w:sz w:val="22"/>
                <w:szCs w:val="22"/>
              </w:rPr>
              <w:t>n</w:t>
            </w:r>
            <w:r w:rsidR="003F1D65" w:rsidRPr="007804FC">
              <w:rPr>
                <w:rFonts w:ascii="Times New Roman" w:hAnsi="Times New Roman"/>
                <w:sz w:val="22"/>
                <w:szCs w:val="22"/>
              </w:rPr>
              <w:t>ë</w:t>
            </w:r>
            <w:r w:rsidR="00A227D0" w:rsidRPr="007804FC">
              <w:rPr>
                <w:rFonts w:ascii="Times New Roman" w:hAnsi="Times New Roman"/>
                <w:sz w:val="22"/>
                <w:szCs w:val="22"/>
              </w:rPr>
              <w:t>sit me pyetje t</w:t>
            </w:r>
            <w:r w:rsidR="003F1D65" w:rsidRPr="007804FC">
              <w:rPr>
                <w:rFonts w:ascii="Times New Roman" w:hAnsi="Times New Roman"/>
                <w:sz w:val="22"/>
                <w:szCs w:val="22"/>
              </w:rPr>
              <w:t>ë</w:t>
            </w:r>
            <w:r w:rsidR="00A227D0" w:rsidRPr="007804FC">
              <w:rPr>
                <w:rFonts w:ascii="Times New Roman" w:hAnsi="Times New Roman"/>
                <w:sz w:val="22"/>
                <w:szCs w:val="22"/>
              </w:rPr>
              <w:t xml:space="preserve"> tilla si </w:t>
            </w:r>
          </w:p>
          <w:p w:rsidR="00C01790" w:rsidRPr="007804FC" w:rsidRDefault="00C01790" w:rsidP="00635549">
            <w:pPr>
              <w:pStyle w:val="ListParagraph"/>
              <w:numPr>
                <w:ilvl w:val="0"/>
                <w:numId w:val="2"/>
              </w:numPr>
              <w:spacing w:line="276" w:lineRule="auto"/>
              <w:jc w:val="left"/>
              <w:rPr>
                <w:rFonts w:ascii="Times New Roman" w:hAnsi="Times New Roman"/>
                <w:sz w:val="22"/>
                <w:szCs w:val="22"/>
              </w:rPr>
            </w:pPr>
            <w:r w:rsidRPr="007804FC">
              <w:rPr>
                <w:rFonts w:ascii="Times New Roman" w:hAnsi="Times New Roman"/>
                <w:sz w:val="22"/>
                <w:szCs w:val="22"/>
              </w:rPr>
              <w:t>S</w:t>
            </w:r>
            <w:r w:rsidR="00A227D0" w:rsidRPr="007804FC">
              <w:rPr>
                <w:rFonts w:ascii="Times New Roman" w:hAnsi="Times New Roman"/>
                <w:sz w:val="22"/>
                <w:szCs w:val="22"/>
              </w:rPr>
              <w:t>i e kuptoni fjal</w:t>
            </w:r>
            <w:r w:rsidR="003F1D65" w:rsidRPr="007804FC">
              <w:rPr>
                <w:rFonts w:ascii="Times New Roman" w:hAnsi="Times New Roman"/>
                <w:sz w:val="22"/>
                <w:szCs w:val="22"/>
              </w:rPr>
              <w:t>ë</w:t>
            </w:r>
            <w:r w:rsidR="00A227D0" w:rsidRPr="007804FC">
              <w:rPr>
                <w:rFonts w:ascii="Times New Roman" w:hAnsi="Times New Roman"/>
                <w:sz w:val="22"/>
                <w:szCs w:val="22"/>
              </w:rPr>
              <w:t>n e baraslarguar?</w:t>
            </w:r>
          </w:p>
          <w:p w:rsidR="00C01790" w:rsidRPr="007804FC" w:rsidRDefault="00C01790" w:rsidP="00635549">
            <w:pPr>
              <w:pStyle w:val="ListParagraph"/>
              <w:numPr>
                <w:ilvl w:val="0"/>
                <w:numId w:val="2"/>
              </w:numPr>
              <w:spacing w:line="276" w:lineRule="auto"/>
              <w:jc w:val="left"/>
              <w:rPr>
                <w:rFonts w:ascii="Times New Roman" w:hAnsi="Times New Roman"/>
                <w:sz w:val="22"/>
                <w:szCs w:val="22"/>
              </w:rPr>
            </w:pPr>
            <w:r w:rsidRPr="007804FC">
              <w:rPr>
                <w:rFonts w:ascii="Times New Roman" w:hAnsi="Times New Roman"/>
                <w:sz w:val="22"/>
                <w:szCs w:val="22"/>
              </w:rPr>
              <w:t>C</w:t>
            </w:r>
            <w:r w:rsidR="008C5BEA" w:rsidRPr="007804FC">
              <w:rPr>
                <w:rFonts w:ascii="Times New Roman" w:hAnsi="Times New Roman"/>
                <w:sz w:val="22"/>
                <w:szCs w:val="22"/>
              </w:rPr>
              <w:t xml:space="preserve">ila </w:t>
            </w:r>
            <w:r w:rsidR="003F1D65" w:rsidRPr="007804FC">
              <w:rPr>
                <w:rFonts w:ascii="Times New Roman" w:hAnsi="Times New Roman"/>
                <w:sz w:val="22"/>
                <w:szCs w:val="22"/>
              </w:rPr>
              <w:t>ë</w:t>
            </w:r>
            <w:r w:rsidR="008C5BEA" w:rsidRPr="007804FC">
              <w:rPr>
                <w:rFonts w:ascii="Times New Roman" w:hAnsi="Times New Roman"/>
                <w:sz w:val="22"/>
                <w:szCs w:val="22"/>
              </w:rPr>
              <w:t>sht</w:t>
            </w:r>
            <w:r w:rsidR="003F1D65" w:rsidRPr="007804FC">
              <w:rPr>
                <w:rFonts w:ascii="Times New Roman" w:hAnsi="Times New Roman"/>
                <w:sz w:val="22"/>
                <w:szCs w:val="22"/>
              </w:rPr>
              <w:t>ë</w:t>
            </w:r>
            <w:r w:rsidR="008C5BEA" w:rsidRPr="007804FC">
              <w:rPr>
                <w:rFonts w:ascii="Times New Roman" w:hAnsi="Times New Roman"/>
                <w:sz w:val="22"/>
                <w:szCs w:val="22"/>
              </w:rPr>
              <w:t xml:space="preserve"> vetia e qendr</w:t>
            </w:r>
            <w:r w:rsidR="003F1D65" w:rsidRPr="007804FC">
              <w:rPr>
                <w:rFonts w:ascii="Times New Roman" w:hAnsi="Times New Roman"/>
                <w:sz w:val="22"/>
                <w:szCs w:val="22"/>
              </w:rPr>
              <w:t>ë</w:t>
            </w:r>
            <w:r w:rsidR="008C5BEA" w:rsidRPr="007804FC">
              <w:rPr>
                <w:rFonts w:ascii="Times New Roman" w:hAnsi="Times New Roman"/>
                <w:sz w:val="22"/>
                <w:szCs w:val="22"/>
              </w:rPr>
              <w:t>s s</w:t>
            </w:r>
            <w:r w:rsidR="003F1D65" w:rsidRPr="007804FC">
              <w:rPr>
                <w:rFonts w:ascii="Times New Roman" w:hAnsi="Times New Roman"/>
                <w:sz w:val="22"/>
                <w:szCs w:val="22"/>
              </w:rPr>
              <w:t>ë</w:t>
            </w:r>
            <w:r w:rsidR="008C5BEA" w:rsidRPr="007804FC">
              <w:rPr>
                <w:rFonts w:ascii="Times New Roman" w:hAnsi="Times New Roman"/>
                <w:sz w:val="22"/>
                <w:szCs w:val="22"/>
              </w:rPr>
              <w:t xml:space="preserve"> rrethit?</w:t>
            </w:r>
          </w:p>
          <w:p w:rsidR="00D8390E" w:rsidRPr="007804FC" w:rsidRDefault="008C5BEA"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Diskutimi i problemit b</w:t>
            </w:r>
            <w:r w:rsidR="003F1D65" w:rsidRPr="007804FC">
              <w:rPr>
                <w:rFonts w:ascii="Times New Roman" w:hAnsi="Times New Roman"/>
                <w:sz w:val="22"/>
                <w:szCs w:val="22"/>
              </w:rPr>
              <w:t>ë</w:t>
            </w:r>
            <w:r w:rsidRPr="007804FC">
              <w:rPr>
                <w:rFonts w:ascii="Times New Roman" w:hAnsi="Times New Roman"/>
                <w:sz w:val="22"/>
                <w:szCs w:val="22"/>
              </w:rPr>
              <w:t>h</w:t>
            </w:r>
            <w:r w:rsidR="003F1D65" w:rsidRPr="007804FC">
              <w:rPr>
                <w:rFonts w:ascii="Times New Roman" w:hAnsi="Times New Roman"/>
                <w:sz w:val="22"/>
                <w:szCs w:val="22"/>
              </w:rPr>
              <w:t>e</w:t>
            </w:r>
            <w:r w:rsidRPr="007804FC">
              <w:rPr>
                <w:rFonts w:ascii="Times New Roman" w:hAnsi="Times New Roman"/>
                <w:sz w:val="22"/>
                <w:szCs w:val="22"/>
              </w:rPr>
              <w:t>t n</w:t>
            </w:r>
            <w:r w:rsidR="003F1D65" w:rsidRPr="007804FC">
              <w:rPr>
                <w:rFonts w:ascii="Times New Roman" w:hAnsi="Times New Roman"/>
                <w:sz w:val="22"/>
                <w:szCs w:val="22"/>
              </w:rPr>
              <w:t>ë</w:t>
            </w:r>
            <w:r w:rsidRPr="007804FC">
              <w:rPr>
                <w:rFonts w:ascii="Times New Roman" w:hAnsi="Times New Roman"/>
                <w:sz w:val="22"/>
                <w:szCs w:val="22"/>
              </w:rPr>
              <w:t xml:space="preserve"> dyshe</w:t>
            </w:r>
            <w:r w:rsidR="003F1D65" w:rsidRPr="007804FC">
              <w:rPr>
                <w:rFonts w:ascii="Times New Roman" w:hAnsi="Times New Roman"/>
                <w:sz w:val="22"/>
                <w:szCs w:val="22"/>
              </w:rPr>
              <w:t>.</w:t>
            </w:r>
            <w:r w:rsidRPr="007804FC">
              <w:rPr>
                <w:rFonts w:ascii="Times New Roman" w:hAnsi="Times New Roman"/>
                <w:sz w:val="22"/>
                <w:szCs w:val="22"/>
              </w:rPr>
              <w:t xml:space="preserve"> Nx</w:t>
            </w:r>
            <w:r w:rsidR="003F1D65" w:rsidRPr="007804FC">
              <w:rPr>
                <w:rFonts w:ascii="Times New Roman" w:hAnsi="Times New Roman"/>
                <w:sz w:val="22"/>
                <w:szCs w:val="22"/>
              </w:rPr>
              <w:t>ë</w:t>
            </w:r>
            <w:r w:rsidRPr="007804FC">
              <w:rPr>
                <w:rFonts w:ascii="Times New Roman" w:hAnsi="Times New Roman"/>
                <w:sz w:val="22"/>
                <w:szCs w:val="22"/>
              </w:rPr>
              <w:t>n</w:t>
            </w:r>
            <w:r w:rsidR="003F1D65" w:rsidRPr="007804FC">
              <w:rPr>
                <w:rFonts w:ascii="Times New Roman" w:hAnsi="Times New Roman"/>
                <w:sz w:val="22"/>
                <w:szCs w:val="22"/>
              </w:rPr>
              <w:t>ë</w:t>
            </w:r>
            <w:r w:rsidRPr="007804FC">
              <w:rPr>
                <w:rFonts w:ascii="Times New Roman" w:hAnsi="Times New Roman"/>
                <w:sz w:val="22"/>
                <w:szCs w:val="22"/>
              </w:rPr>
              <w:t>sit orientohen t</w:t>
            </w:r>
            <w:r w:rsidR="003F1D65" w:rsidRPr="007804FC">
              <w:rPr>
                <w:rFonts w:ascii="Times New Roman" w:hAnsi="Times New Roman"/>
                <w:sz w:val="22"/>
                <w:szCs w:val="22"/>
              </w:rPr>
              <w:t>ë</w:t>
            </w:r>
            <w:r w:rsidRPr="007804FC">
              <w:rPr>
                <w:rFonts w:ascii="Times New Roman" w:hAnsi="Times New Roman"/>
                <w:sz w:val="22"/>
                <w:szCs w:val="22"/>
              </w:rPr>
              <w:t xml:space="preserve"> skicojn</w:t>
            </w:r>
            <w:r w:rsidR="003F1D65" w:rsidRPr="007804FC">
              <w:rPr>
                <w:rFonts w:ascii="Times New Roman" w:hAnsi="Times New Roman"/>
                <w:sz w:val="22"/>
                <w:szCs w:val="22"/>
              </w:rPr>
              <w:t>ë</w:t>
            </w:r>
            <w:r w:rsidRPr="007804FC">
              <w:rPr>
                <w:rFonts w:ascii="Times New Roman" w:hAnsi="Times New Roman"/>
                <w:sz w:val="22"/>
                <w:szCs w:val="22"/>
              </w:rPr>
              <w:t xml:space="preserve"> fillimisht figur</w:t>
            </w:r>
            <w:r w:rsidR="003F1D65" w:rsidRPr="007804FC">
              <w:rPr>
                <w:rFonts w:ascii="Times New Roman" w:hAnsi="Times New Roman"/>
                <w:sz w:val="22"/>
                <w:szCs w:val="22"/>
              </w:rPr>
              <w:t>ë</w:t>
            </w:r>
            <w:r w:rsidRPr="007804FC">
              <w:rPr>
                <w:rFonts w:ascii="Times New Roman" w:hAnsi="Times New Roman"/>
                <w:sz w:val="22"/>
                <w:szCs w:val="22"/>
              </w:rPr>
              <w:t>n dhe m</w:t>
            </w:r>
            <w:r w:rsidR="003F1D65" w:rsidRPr="007804FC">
              <w:rPr>
                <w:rFonts w:ascii="Times New Roman" w:hAnsi="Times New Roman"/>
                <w:sz w:val="22"/>
                <w:szCs w:val="22"/>
              </w:rPr>
              <w:t>ë</w:t>
            </w:r>
            <w:r w:rsidRPr="007804FC">
              <w:rPr>
                <w:rFonts w:ascii="Times New Roman" w:hAnsi="Times New Roman"/>
                <w:sz w:val="22"/>
                <w:szCs w:val="22"/>
              </w:rPr>
              <w:t xml:space="preserve"> pas t</w:t>
            </w:r>
            <w:r w:rsidR="003F1D65" w:rsidRPr="007804FC">
              <w:rPr>
                <w:rFonts w:ascii="Times New Roman" w:hAnsi="Times New Roman"/>
                <w:sz w:val="22"/>
                <w:szCs w:val="22"/>
              </w:rPr>
              <w:t>ë</w:t>
            </w:r>
            <w:r w:rsidRPr="007804FC">
              <w:rPr>
                <w:rFonts w:ascii="Times New Roman" w:hAnsi="Times New Roman"/>
                <w:sz w:val="22"/>
                <w:szCs w:val="22"/>
              </w:rPr>
              <w:t xml:space="preserve"> diskutojn</w:t>
            </w:r>
            <w:r w:rsidR="003F1D65" w:rsidRPr="007804FC">
              <w:rPr>
                <w:rFonts w:ascii="Times New Roman" w:hAnsi="Times New Roman"/>
                <w:sz w:val="22"/>
                <w:szCs w:val="22"/>
              </w:rPr>
              <w:t>ë</w:t>
            </w:r>
            <w:r w:rsidRPr="007804FC">
              <w:rPr>
                <w:rFonts w:ascii="Times New Roman" w:hAnsi="Times New Roman"/>
                <w:sz w:val="22"/>
                <w:szCs w:val="22"/>
              </w:rPr>
              <w:t xml:space="preserve"> p</w:t>
            </w:r>
            <w:r w:rsidR="003F1D65" w:rsidRPr="007804FC">
              <w:rPr>
                <w:rFonts w:ascii="Times New Roman" w:hAnsi="Times New Roman"/>
                <w:sz w:val="22"/>
                <w:szCs w:val="22"/>
              </w:rPr>
              <w:t>ë</w:t>
            </w:r>
            <w:r w:rsidRPr="007804FC">
              <w:rPr>
                <w:rFonts w:ascii="Times New Roman" w:hAnsi="Times New Roman"/>
                <w:sz w:val="22"/>
                <w:szCs w:val="22"/>
              </w:rPr>
              <w:t>r zgjidhjen.</w:t>
            </w:r>
            <w:r w:rsidR="00C01790" w:rsidRPr="007804FC">
              <w:rPr>
                <w:rFonts w:ascii="Times New Roman" w:hAnsi="Times New Roman"/>
                <w:sz w:val="22"/>
                <w:szCs w:val="22"/>
              </w:rPr>
              <w:t xml:space="preserve"> </w:t>
            </w:r>
            <w:r w:rsidRPr="007804FC">
              <w:rPr>
                <w:rFonts w:ascii="Times New Roman" w:hAnsi="Times New Roman"/>
                <w:sz w:val="22"/>
                <w:szCs w:val="22"/>
              </w:rPr>
              <w:t>Diskutohen variante t</w:t>
            </w:r>
            <w:r w:rsidR="003F1D65" w:rsidRPr="007804FC">
              <w:rPr>
                <w:rFonts w:ascii="Times New Roman" w:hAnsi="Times New Roman"/>
                <w:sz w:val="22"/>
                <w:szCs w:val="22"/>
              </w:rPr>
              <w:t>ë</w:t>
            </w:r>
            <w:r w:rsidRPr="007804FC">
              <w:rPr>
                <w:rFonts w:ascii="Times New Roman" w:hAnsi="Times New Roman"/>
                <w:sz w:val="22"/>
                <w:szCs w:val="22"/>
              </w:rPr>
              <w:t xml:space="preserve"> ndryshme zgjidhjesh nga p</w:t>
            </w:r>
            <w:r w:rsidR="003F1D65" w:rsidRPr="007804FC">
              <w:rPr>
                <w:rFonts w:ascii="Times New Roman" w:hAnsi="Times New Roman"/>
                <w:sz w:val="22"/>
                <w:szCs w:val="22"/>
              </w:rPr>
              <w:t>ë</w:t>
            </w:r>
            <w:r w:rsidRPr="007804FC">
              <w:rPr>
                <w:rFonts w:ascii="Times New Roman" w:hAnsi="Times New Roman"/>
                <w:sz w:val="22"/>
                <w:szCs w:val="22"/>
              </w:rPr>
              <w:t>rfaq</w:t>
            </w:r>
            <w:r w:rsidR="003F1D65" w:rsidRPr="007804FC">
              <w:rPr>
                <w:rFonts w:ascii="Times New Roman" w:hAnsi="Times New Roman"/>
                <w:sz w:val="22"/>
                <w:szCs w:val="22"/>
              </w:rPr>
              <w:t>ë</w:t>
            </w:r>
            <w:r w:rsidRPr="007804FC">
              <w:rPr>
                <w:rFonts w:ascii="Times New Roman" w:hAnsi="Times New Roman"/>
                <w:sz w:val="22"/>
                <w:szCs w:val="22"/>
              </w:rPr>
              <w:t>sues t</w:t>
            </w:r>
            <w:r w:rsidR="003F1D65" w:rsidRPr="007804FC">
              <w:rPr>
                <w:rFonts w:ascii="Times New Roman" w:hAnsi="Times New Roman"/>
                <w:sz w:val="22"/>
                <w:szCs w:val="22"/>
              </w:rPr>
              <w:t>ë</w:t>
            </w:r>
            <w:r w:rsidRPr="007804FC">
              <w:rPr>
                <w:rFonts w:ascii="Times New Roman" w:hAnsi="Times New Roman"/>
                <w:sz w:val="22"/>
                <w:szCs w:val="22"/>
              </w:rPr>
              <w:t xml:space="preserve"> grupeve.</w:t>
            </w:r>
          </w:p>
        </w:tc>
      </w:tr>
      <w:tr w:rsidR="00AD5930" w:rsidRPr="007804FC" w:rsidTr="00635549">
        <w:tc>
          <w:tcPr>
            <w:tcW w:w="9810" w:type="dxa"/>
            <w:gridSpan w:val="4"/>
            <w:shd w:val="clear" w:color="auto" w:fill="auto"/>
          </w:tcPr>
          <w:p w:rsidR="00AD5930" w:rsidRPr="007804FC" w:rsidRDefault="00AD5930" w:rsidP="00635549">
            <w:pPr>
              <w:spacing w:line="276" w:lineRule="auto"/>
              <w:ind w:firstLine="0"/>
              <w:rPr>
                <w:rFonts w:ascii="Times New Roman" w:hAnsi="Times New Roman"/>
                <w:i/>
                <w:sz w:val="22"/>
                <w:szCs w:val="22"/>
              </w:rPr>
            </w:pPr>
            <w:r w:rsidRPr="007804FC">
              <w:rPr>
                <w:rFonts w:ascii="Times New Roman" w:hAnsi="Times New Roman"/>
                <w:b/>
                <w:sz w:val="22"/>
                <w:szCs w:val="22"/>
              </w:rPr>
              <w:t>Vlerësimi</w:t>
            </w:r>
            <w:r w:rsidRPr="007804FC">
              <w:rPr>
                <w:rFonts w:ascii="Times New Roman" w:hAnsi="Times New Roman"/>
                <w:sz w:val="22"/>
                <w:szCs w:val="22"/>
              </w:rPr>
              <w:t xml:space="preserve">: </w:t>
            </w:r>
            <w:r w:rsidR="008C5BEA" w:rsidRPr="007804FC">
              <w:rPr>
                <w:rFonts w:ascii="Times New Roman" w:hAnsi="Times New Roman"/>
                <w:sz w:val="22"/>
                <w:szCs w:val="22"/>
              </w:rPr>
              <w:t>Gjatë kësaj ore mësuesi/ja vler</w:t>
            </w:r>
            <w:r w:rsidR="003F1D65" w:rsidRPr="007804FC">
              <w:rPr>
                <w:rFonts w:ascii="Times New Roman" w:hAnsi="Times New Roman"/>
                <w:sz w:val="22"/>
                <w:szCs w:val="22"/>
              </w:rPr>
              <w:t>ë</w:t>
            </w:r>
            <w:r w:rsidR="008C5BEA" w:rsidRPr="007804FC">
              <w:rPr>
                <w:rFonts w:ascii="Times New Roman" w:hAnsi="Times New Roman"/>
                <w:sz w:val="22"/>
                <w:szCs w:val="22"/>
              </w:rPr>
              <w:t>son duke p</w:t>
            </w:r>
            <w:r w:rsidR="003F1D65" w:rsidRPr="007804FC">
              <w:rPr>
                <w:rFonts w:ascii="Times New Roman" w:hAnsi="Times New Roman"/>
                <w:sz w:val="22"/>
                <w:szCs w:val="22"/>
              </w:rPr>
              <w:t>ë</w:t>
            </w:r>
            <w:r w:rsidR="008C5BEA" w:rsidRPr="007804FC">
              <w:rPr>
                <w:rFonts w:ascii="Times New Roman" w:hAnsi="Times New Roman"/>
                <w:sz w:val="22"/>
                <w:szCs w:val="22"/>
              </w:rPr>
              <w:t>rdorur detyr</w:t>
            </w:r>
            <w:r w:rsidR="003F1D65" w:rsidRPr="007804FC">
              <w:rPr>
                <w:rFonts w:ascii="Times New Roman" w:hAnsi="Times New Roman"/>
                <w:sz w:val="22"/>
                <w:szCs w:val="22"/>
              </w:rPr>
              <w:t>ë</w:t>
            </w:r>
            <w:r w:rsidR="008C5BEA" w:rsidRPr="007804FC">
              <w:rPr>
                <w:rFonts w:ascii="Times New Roman" w:hAnsi="Times New Roman"/>
                <w:sz w:val="22"/>
                <w:szCs w:val="22"/>
              </w:rPr>
              <w:t>n q</w:t>
            </w:r>
            <w:r w:rsidR="003F1D65" w:rsidRPr="007804FC">
              <w:rPr>
                <w:rFonts w:ascii="Times New Roman" w:hAnsi="Times New Roman"/>
                <w:sz w:val="22"/>
                <w:szCs w:val="22"/>
              </w:rPr>
              <w:t>ë</w:t>
            </w:r>
            <w:r w:rsidR="008C5BEA" w:rsidRPr="007804FC">
              <w:rPr>
                <w:rFonts w:ascii="Times New Roman" w:hAnsi="Times New Roman"/>
                <w:sz w:val="22"/>
                <w:szCs w:val="22"/>
              </w:rPr>
              <w:t xml:space="preserve"> nx</w:t>
            </w:r>
            <w:r w:rsidR="003F1D65" w:rsidRPr="007804FC">
              <w:rPr>
                <w:rFonts w:ascii="Times New Roman" w:hAnsi="Times New Roman"/>
                <w:sz w:val="22"/>
                <w:szCs w:val="22"/>
              </w:rPr>
              <w:t>ë</w:t>
            </w:r>
            <w:r w:rsidR="008C5BEA" w:rsidRPr="007804FC">
              <w:rPr>
                <w:rFonts w:ascii="Times New Roman" w:hAnsi="Times New Roman"/>
                <w:sz w:val="22"/>
                <w:szCs w:val="22"/>
              </w:rPr>
              <w:t>n</w:t>
            </w:r>
            <w:r w:rsidR="003F1D65" w:rsidRPr="007804FC">
              <w:rPr>
                <w:rFonts w:ascii="Times New Roman" w:hAnsi="Times New Roman"/>
                <w:sz w:val="22"/>
                <w:szCs w:val="22"/>
              </w:rPr>
              <w:t>ë</w:t>
            </w:r>
            <w:r w:rsidR="008C5BEA" w:rsidRPr="007804FC">
              <w:rPr>
                <w:rFonts w:ascii="Times New Roman" w:hAnsi="Times New Roman"/>
                <w:sz w:val="22"/>
                <w:szCs w:val="22"/>
              </w:rPr>
              <w:t>sit zgjidh</w:t>
            </w:r>
            <w:r w:rsidR="003F1D65" w:rsidRPr="007804FC">
              <w:rPr>
                <w:rFonts w:ascii="Times New Roman" w:hAnsi="Times New Roman"/>
                <w:sz w:val="22"/>
                <w:szCs w:val="22"/>
              </w:rPr>
              <w:t>ë</w:t>
            </w:r>
            <w:r w:rsidR="008C5BEA" w:rsidRPr="007804FC">
              <w:rPr>
                <w:rFonts w:ascii="Times New Roman" w:hAnsi="Times New Roman"/>
                <w:sz w:val="22"/>
                <w:szCs w:val="22"/>
              </w:rPr>
              <w:t>n n</w:t>
            </w:r>
            <w:r w:rsidR="003F1D65" w:rsidRPr="007804FC">
              <w:rPr>
                <w:rFonts w:ascii="Times New Roman" w:hAnsi="Times New Roman"/>
                <w:sz w:val="22"/>
                <w:szCs w:val="22"/>
              </w:rPr>
              <w:t>ë</w:t>
            </w:r>
            <w:r w:rsidR="008C5BEA" w:rsidRPr="007804FC">
              <w:rPr>
                <w:rFonts w:ascii="Times New Roman" w:hAnsi="Times New Roman"/>
                <w:sz w:val="22"/>
                <w:szCs w:val="22"/>
              </w:rPr>
              <w:t xml:space="preserve"> fletoren e tyre,</w:t>
            </w:r>
            <w:r w:rsidR="00C01790" w:rsidRPr="007804FC">
              <w:rPr>
                <w:rFonts w:ascii="Times New Roman" w:hAnsi="Times New Roman"/>
                <w:sz w:val="22"/>
                <w:szCs w:val="22"/>
              </w:rPr>
              <w:t xml:space="preserve"> </w:t>
            </w:r>
            <w:r w:rsidR="008C5BEA" w:rsidRPr="007804FC">
              <w:rPr>
                <w:rFonts w:ascii="Times New Roman" w:hAnsi="Times New Roman"/>
                <w:sz w:val="22"/>
                <w:szCs w:val="22"/>
              </w:rPr>
              <w:t>arsyetimin dhe aft</w:t>
            </w:r>
            <w:r w:rsidR="003F1D65" w:rsidRPr="007804FC">
              <w:rPr>
                <w:rFonts w:ascii="Times New Roman" w:hAnsi="Times New Roman"/>
                <w:sz w:val="22"/>
                <w:szCs w:val="22"/>
              </w:rPr>
              <w:t>ë</w:t>
            </w:r>
            <w:r w:rsidR="008C5BEA" w:rsidRPr="007804FC">
              <w:rPr>
                <w:rFonts w:ascii="Times New Roman" w:hAnsi="Times New Roman"/>
                <w:sz w:val="22"/>
                <w:szCs w:val="22"/>
              </w:rPr>
              <w:t>sin</w:t>
            </w:r>
            <w:r w:rsidR="003F1D65" w:rsidRPr="007804FC">
              <w:rPr>
                <w:rFonts w:ascii="Times New Roman" w:hAnsi="Times New Roman"/>
                <w:sz w:val="22"/>
                <w:szCs w:val="22"/>
              </w:rPr>
              <w:t>ë</w:t>
            </w:r>
            <w:r w:rsidR="008C5BEA" w:rsidRPr="007804FC">
              <w:rPr>
                <w:rFonts w:ascii="Times New Roman" w:hAnsi="Times New Roman"/>
                <w:sz w:val="22"/>
                <w:szCs w:val="22"/>
              </w:rPr>
              <w:t xml:space="preserve"> p</w:t>
            </w:r>
            <w:r w:rsidR="003F1D65" w:rsidRPr="007804FC">
              <w:rPr>
                <w:rFonts w:ascii="Times New Roman" w:hAnsi="Times New Roman"/>
                <w:sz w:val="22"/>
                <w:szCs w:val="22"/>
              </w:rPr>
              <w:t>ë</w:t>
            </w:r>
            <w:r w:rsidR="008C5BEA" w:rsidRPr="007804FC">
              <w:rPr>
                <w:rFonts w:ascii="Times New Roman" w:hAnsi="Times New Roman"/>
                <w:sz w:val="22"/>
                <w:szCs w:val="22"/>
              </w:rPr>
              <w:t>r t</w:t>
            </w:r>
            <w:r w:rsidR="003F1D65" w:rsidRPr="007804FC">
              <w:rPr>
                <w:rFonts w:ascii="Times New Roman" w:hAnsi="Times New Roman"/>
                <w:sz w:val="22"/>
                <w:szCs w:val="22"/>
              </w:rPr>
              <w:t>ë</w:t>
            </w:r>
            <w:r w:rsidR="008C5BEA" w:rsidRPr="007804FC">
              <w:rPr>
                <w:rFonts w:ascii="Times New Roman" w:hAnsi="Times New Roman"/>
                <w:sz w:val="22"/>
                <w:szCs w:val="22"/>
              </w:rPr>
              <w:t xml:space="preserve"> parashikuar p</w:t>
            </w:r>
            <w:r w:rsidR="003F1D65" w:rsidRPr="007804FC">
              <w:rPr>
                <w:rFonts w:ascii="Times New Roman" w:hAnsi="Times New Roman"/>
                <w:sz w:val="22"/>
                <w:szCs w:val="22"/>
              </w:rPr>
              <w:t>ë</w:t>
            </w:r>
            <w:r w:rsidR="008C5BEA" w:rsidRPr="007804FC">
              <w:rPr>
                <w:rFonts w:ascii="Times New Roman" w:hAnsi="Times New Roman"/>
                <w:sz w:val="22"/>
                <w:szCs w:val="22"/>
              </w:rPr>
              <w:t>rfundimin.</w:t>
            </w:r>
            <w:r w:rsidR="00C01790" w:rsidRPr="007804FC">
              <w:rPr>
                <w:rFonts w:ascii="Times New Roman" w:hAnsi="Times New Roman"/>
                <w:sz w:val="22"/>
                <w:szCs w:val="22"/>
              </w:rPr>
              <w:t xml:space="preserve"> </w:t>
            </w:r>
            <w:r w:rsidR="008C5BEA" w:rsidRPr="007804FC">
              <w:rPr>
                <w:rFonts w:ascii="Times New Roman" w:hAnsi="Times New Roman"/>
                <w:sz w:val="22"/>
                <w:szCs w:val="22"/>
              </w:rPr>
              <w:t>Mban sh</w:t>
            </w:r>
            <w:r w:rsidR="003F1D65" w:rsidRPr="007804FC">
              <w:rPr>
                <w:rFonts w:ascii="Times New Roman" w:hAnsi="Times New Roman"/>
                <w:sz w:val="22"/>
                <w:szCs w:val="22"/>
              </w:rPr>
              <w:t>ë</w:t>
            </w:r>
            <w:r w:rsidR="008C5BEA" w:rsidRPr="007804FC">
              <w:rPr>
                <w:rFonts w:ascii="Times New Roman" w:hAnsi="Times New Roman"/>
                <w:sz w:val="22"/>
                <w:szCs w:val="22"/>
              </w:rPr>
              <w:t>nime p</w:t>
            </w:r>
            <w:r w:rsidR="003F1D65" w:rsidRPr="007804FC">
              <w:rPr>
                <w:rFonts w:ascii="Times New Roman" w:hAnsi="Times New Roman"/>
                <w:sz w:val="22"/>
                <w:szCs w:val="22"/>
              </w:rPr>
              <w:t>ë</w:t>
            </w:r>
            <w:r w:rsidR="008C5BEA" w:rsidRPr="007804FC">
              <w:rPr>
                <w:rFonts w:ascii="Times New Roman" w:hAnsi="Times New Roman"/>
                <w:sz w:val="22"/>
                <w:szCs w:val="22"/>
              </w:rPr>
              <w:t>r nx</w:t>
            </w:r>
            <w:r w:rsidR="003F1D65" w:rsidRPr="007804FC">
              <w:rPr>
                <w:rFonts w:ascii="Times New Roman" w:hAnsi="Times New Roman"/>
                <w:sz w:val="22"/>
                <w:szCs w:val="22"/>
              </w:rPr>
              <w:t>ë</w:t>
            </w:r>
            <w:r w:rsidR="008C5BEA" w:rsidRPr="007804FC">
              <w:rPr>
                <w:rFonts w:ascii="Times New Roman" w:hAnsi="Times New Roman"/>
                <w:sz w:val="22"/>
                <w:szCs w:val="22"/>
              </w:rPr>
              <w:t>n</w:t>
            </w:r>
            <w:r w:rsidR="003F1D65" w:rsidRPr="007804FC">
              <w:rPr>
                <w:rFonts w:ascii="Times New Roman" w:hAnsi="Times New Roman"/>
                <w:sz w:val="22"/>
                <w:szCs w:val="22"/>
              </w:rPr>
              <w:t>ë</w:t>
            </w:r>
            <w:r w:rsidR="008C5BEA" w:rsidRPr="007804FC">
              <w:rPr>
                <w:rFonts w:ascii="Times New Roman" w:hAnsi="Times New Roman"/>
                <w:sz w:val="22"/>
                <w:szCs w:val="22"/>
              </w:rPr>
              <w:t>s t</w:t>
            </w:r>
            <w:r w:rsidR="003F1D65" w:rsidRPr="007804FC">
              <w:rPr>
                <w:rFonts w:ascii="Times New Roman" w:hAnsi="Times New Roman"/>
                <w:sz w:val="22"/>
                <w:szCs w:val="22"/>
              </w:rPr>
              <w:t>ë</w:t>
            </w:r>
            <w:r w:rsidR="00C01F5D" w:rsidRPr="007804FC">
              <w:rPr>
                <w:rFonts w:ascii="Times New Roman" w:hAnsi="Times New Roman"/>
                <w:sz w:val="22"/>
                <w:szCs w:val="22"/>
              </w:rPr>
              <w:t xml:space="preserve"> veçant</w:t>
            </w:r>
            <w:r w:rsidR="003F1D65" w:rsidRPr="007804FC">
              <w:rPr>
                <w:rFonts w:ascii="Times New Roman" w:hAnsi="Times New Roman"/>
                <w:sz w:val="22"/>
                <w:szCs w:val="22"/>
              </w:rPr>
              <w:t>ë</w:t>
            </w:r>
            <w:r w:rsidR="00C01F5D" w:rsidRPr="007804FC">
              <w:rPr>
                <w:rFonts w:ascii="Times New Roman" w:hAnsi="Times New Roman"/>
                <w:sz w:val="22"/>
                <w:szCs w:val="22"/>
              </w:rPr>
              <w:t xml:space="preserve"> t</w:t>
            </w:r>
            <w:r w:rsidR="003F1D65" w:rsidRPr="007804FC">
              <w:rPr>
                <w:rFonts w:ascii="Times New Roman" w:hAnsi="Times New Roman"/>
                <w:sz w:val="22"/>
                <w:szCs w:val="22"/>
              </w:rPr>
              <w:t>ë</w:t>
            </w:r>
            <w:r w:rsidR="00C01F5D" w:rsidRPr="007804FC">
              <w:rPr>
                <w:rFonts w:ascii="Times New Roman" w:hAnsi="Times New Roman"/>
                <w:sz w:val="22"/>
                <w:szCs w:val="22"/>
              </w:rPr>
              <w:t xml:space="preserve"> cil</w:t>
            </w:r>
            <w:r w:rsidR="003F1D65" w:rsidRPr="007804FC">
              <w:rPr>
                <w:rFonts w:ascii="Times New Roman" w:hAnsi="Times New Roman"/>
                <w:sz w:val="22"/>
                <w:szCs w:val="22"/>
              </w:rPr>
              <w:t>ë</w:t>
            </w:r>
            <w:r w:rsidR="00C01F5D" w:rsidRPr="007804FC">
              <w:rPr>
                <w:rFonts w:ascii="Times New Roman" w:hAnsi="Times New Roman"/>
                <w:sz w:val="22"/>
                <w:szCs w:val="22"/>
              </w:rPr>
              <w:t>t do t</w:t>
            </w:r>
            <w:r w:rsidR="003F1D65" w:rsidRPr="007804FC">
              <w:rPr>
                <w:rFonts w:ascii="Times New Roman" w:hAnsi="Times New Roman"/>
                <w:sz w:val="22"/>
                <w:szCs w:val="22"/>
              </w:rPr>
              <w:t>ë</w:t>
            </w:r>
            <w:r w:rsidR="00C01F5D" w:rsidRPr="007804FC">
              <w:rPr>
                <w:rFonts w:ascii="Times New Roman" w:hAnsi="Times New Roman"/>
                <w:sz w:val="22"/>
                <w:szCs w:val="22"/>
              </w:rPr>
              <w:t xml:space="preserve"> jen</w:t>
            </w:r>
            <w:r w:rsidR="003F1D65" w:rsidRPr="007804FC">
              <w:rPr>
                <w:rFonts w:ascii="Times New Roman" w:hAnsi="Times New Roman"/>
                <w:sz w:val="22"/>
                <w:szCs w:val="22"/>
              </w:rPr>
              <w:t>ë</w:t>
            </w:r>
            <w:r w:rsidR="00C01F5D" w:rsidRPr="007804FC">
              <w:rPr>
                <w:rFonts w:ascii="Times New Roman" w:hAnsi="Times New Roman"/>
                <w:sz w:val="22"/>
                <w:szCs w:val="22"/>
              </w:rPr>
              <w:t xml:space="preserve"> n</w:t>
            </w:r>
            <w:r w:rsidR="003F1D65" w:rsidRPr="007804FC">
              <w:rPr>
                <w:rFonts w:ascii="Times New Roman" w:hAnsi="Times New Roman"/>
                <w:sz w:val="22"/>
                <w:szCs w:val="22"/>
              </w:rPr>
              <w:t>ë</w:t>
            </w:r>
            <w:r w:rsidR="00C01F5D" w:rsidRPr="007804FC">
              <w:rPr>
                <w:rFonts w:ascii="Times New Roman" w:hAnsi="Times New Roman"/>
                <w:sz w:val="22"/>
                <w:szCs w:val="22"/>
              </w:rPr>
              <w:t xml:space="preserve"> fokus p</w:t>
            </w:r>
            <w:r w:rsidR="003F1D65" w:rsidRPr="007804FC">
              <w:rPr>
                <w:rFonts w:ascii="Times New Roman" w:hAnsi="Times New Roman"/>
                <w:sz w:val="22"/>
                <w:szCs w:val="22"/>
              </w:rPr>
              <w:t>ë</w:t>
            </w:r>
            <w:r w:rsidR="00C01F5D" w:rsidRPr="007804FC">
              <w:rPr>
                <w:rFonts w:ascii="Times New Roman" w:hAnsi="Times New Roman"/>
                <w:sz w:val="22"/>
                <w:szCs w:val="22"/>
              </w:rPr>
              <w:t>r t</w:t>
            </w:r>
            <w:r w:rsidR="003F1D65" w:rsidRPr="007804FC">
              <w:rPr>
                <w:rFonts w:ascii="Times New Roman" w:hAnsi="Times New Roman"/>
                <w:sz w:val="22"/>
                <w:szCs w:val="22"/>
              </w:rPr>
              <w:t>’</w:t>
            </w:r>
            <w:r w:rsidR="00C01F5D" w:rsidRPr="007804FC">
              <w:rPr>
                <w:rFonts w:ascii="Times New Roman" w:hAnsi="Times New Roman"/>
                <w:sz w:val="22"/>
                <w:szCs w:val="22"/>
              </w:rPr>
              <w:t>u vler</w:t>
            </w:r>
            <w:r w:rsidR="003F1D65" w:rsidRPr="007804FC">
              <w:rPr>
                <w:rFonts w:ascii="Times New Roman" w:hAnsi="Times New Roman"/>
                <w:sz w:val="22"/>
                <w:szCs w:val="22"/>
              </w:rPr>
              <w:t>ë</w:t>
            </w:r>
            <w:r w:rsidR="00C01F5D" w:rsidRPr="007804FC">
              <w:rPr>
                <w:rFonts w:ascii="Times New Roman" w:hAnsi="Times New Roman"/>
                <w:sz w:val="22"/>
                <w:szCs w:val="22"/>
              </w:rPr>
              <w:t>suar n</w:t>
            </w:r>
            <w:r w:rsidR="003F1D65" w:rsidRPr="007804FC">
              <w:rPr>
                <w:rFonts w:ascii="Times New Roman" w:hAnsi="Times New Roman"/>
                <w:sz w:val="22"/>
                <w:szCs w:val="22"/>
              </w:rPr>
              <w:t>ë</w:t>
            </w:r>
            <w:r w:rsidR="00C01F5D" w:rsidRPr="007804FC">
              <w:rPr>
                <w:rFonts w:ascii="Times New Roman" w:hAnsi="Times New Roman"/>
                <w:sz w:val="22"/>
                <w:szCs w:val="22"/>
              </w:rPr>
              <w:t xml:space="preserve"> or</w:t>
            </w:r>
            <w:r w:rsidR="003F1D65" w:rsidRPr="007804FC">
              <w:rPr>
                <w:rFonts w:ascii="Times New Roman" w:hAnsi="Times New Roman"/>
                <w:sz w:val="22"/>
                <w:szCs w:val="22"/>
              </w:rPr>
              <w:t>ë</w:t>
            </w:r>
            <w:r w:rsidR="00C01F5D" w:rsidRPr="007804FC">
              <w:rPr>
                <w:rFonts w:ascii="Times New Roman" w:hAnsi="Times New Roman"/>
                <w:sz w:val="22"/>
                <w:szCs w:val="22"/>
              </w:rPr>
              <w:t>t n</w:t>
            </w:r>
            <w:r w:rsidR="003F1D65" w:rsidRPr="007804FC">
              <w:rPr>
                <w:rFonts w:ascii="Times New Roman" w:hAnsi="Times New Roman"/>
                <w:sz w:val="22"/>
                <w:szCs w:val="22"/>
              </w:rPr>
              <w:t>ë</w:t>
            </w:r>
            <w:r w:rsidR="00C01F5D" w:rsidRPr="007804FC">
              <w:rPr>
                <w:rFonts w:ascii="Times New Roman" w:hAnsi="Times New Roman"/>
                <w:sz w:val="22"/>
                <w:szCs w:val="22"/>
              </w:rPr>
              <w:t xml:space="preserve"> vazhdim.</w:t>
            </w:r>
          </w:p>
        </w:tc>
      </w:tr>
      <w:tr w:rsidR="00AD5930" w:rsidRPr="007804FC" w:rsidTr="00635549">
        <w:tc>
          <w:tcPr>
            <w:tcW w:w="9810" w:type="dxa"/>
            <w:gridSpan w:val="4"/>
            <w:shd w:val="clear" w:color="auto" w:fill="auto"/>
          </w:tcPr>
          <w:p w:rsidR="00654AE1" w:rsidRPr="007804FC" w:rsidRDefault="00AD5930"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xml:space="preserve">: </w:t>
            </w:r>
            <w:r w:rsidR="00770F84" w:rsidRPr="007804FC">
              <w:rPr>
                <w:rFonts w:ascii="Times New Roman" w:hAnsi="Times New Roman"/>
                <w:sz w:val="22"/>
                <w:szCs w:val="22"/>
              </w:rPr>
              <w:t xml:space="preserve">Mësuesja/i </w:t>
            </w:r>
            <w:r w:rsidR="00654AE1" w:rsidRPr="007804FC">
              <w:rPr>
                <w:rFonts w:ascii="Times New Roman" w:hAnsi="Times New Roman"/>
                <w:sz w:val="22"/>
                <w:szCs w:val="22"/>
              </w:rPr>
              <w:t>jep si detyrë</w:t>
            </w:r>
            <w:r w:rsidR="00C01F5D" w:rsidRPr="007804FC">
              <w:rPr>
                <w:rFonts w:ascii="Times New Roman" w:hAnsi="Times New Roman"/>
                <w:sz w:val="22"/>
                <w:szCs w:val="22"/>
              </w:rPr>
              <w:t>:</w:t>
            </w:r>
            <w:r w:rsidR="00654AE1" w:rsidRPr="007804FC">
              <w:rPr>
                <w:rFonts w:ascii="Times New Roman" w:hAnsi="Times New Roman"/>
                <w:sz w:val="22"/>
                <w:szCs w:val="22"/>
              </w:rPr>
              <w:t xml:space="preserve"> </w:t>
            </w:r>
            <w:r w:rsidR="00C01F5D" w:rsidRPr="007804FC">
              <w:rPr>
                <w:rFonts w:ascii="Times New Roman" w:hAnsi="Times New Roman"/>
                <w:sz w:val="22"/>
                <w:szCs w:val="22"/>
              </w:rPr>
              <w:t>N</w:t>
            </w:r>
            <w:r w:rsidR="003F1D65" w:rsidRPr="007804FC">
              <w:rPr>
                <w:rFonts w:ascii="Times New Roman" w:hAnsi="Times New Roman"/>
                <w:sz w:val="22"/>
                <w:szCs w:val="22"/>
              </w:rPr>
              <w:t>ë</w:t>
            </w:r>
            <w:r w:rsidR="00C01F5D" w:rsidRPr="007804FC">
              <w:rPr>
                <w:rFonts w:ascii="Times New Roman" w:hAnsi="Times New Roman"/>
                <w:sz w:val="22"/>
                <w:szCs w:val="22"/>
              </w:rPr>
              <w:t xml:space="preserve"> nj</w:t>
            </w:r>
            <w:r w:rsidR="003F1D65" w:rsidRPr="007804FC">
              <w:rPr>
                <w:rFonts w:ascii="Times New Roman" w:hAnsi="Times New Roman"/>
                <w:sz w:val="22"/>
                <w:szCs w:val="22"/>
              </w:rPr>
              <w:t>ë</w:t>
            </w:r>
            <w:r w:rsidR="00C01F5D" w:rsidRPr="007804FC">
              <w:rPr>
                <w:rFonts w:ascii="Times New Roman" w:hAnsi="Times New Roman"/>
                <w:sz w:val="22"/>
                <w:szCs w:val="22"/>
              </w:rPr>
              <w:t xml:space="preserve"> rreth t</w:t>
            </w:r>
            <w:r w:rsidR="003F1D65" w:rsidRPr="007804FC">
              <w:rPr>
                <w:rFonts w:ascii="Times New Roman" w:hAnsi="Times New Roman"/>
                <w:sz w:val="22"/>
                <w:szCs w:val="22"/>
              </w:rPr>
              <w:t>ë</w:t>
            </w:r>
            <w:r w:rsidR="00C01F5D" w:rsidRPr="007804FC">
              <w:rPr>
                <w:rFonts w:ascii="Times New Roman" w:hAnsi="Times New Roman"/>
                <w:sz w:val="22"/>
                <w:szCs w:val="22"/>
              </w:rPr>
              <w:t xml:space="preserve"> dh</w:t>
            </w:r>
            <w:r w:rsidR="003F1D65" w:rsidRPr="007804FC">
              <w:rPr>
                <w:rFonts w:ascii="Times New Roman" w:hAnsi="Times New Roman"/>
                <w:sz w:val="22"/>
                <w:szCs w:val="22"/>
              </w:rPr>
              <w:t>ë</w:t>
            </w:r>
            <w:r w:rsidR="00C01F5D" w:rsidRPr="007804FC">
              <w:rPr>
                <w:rFonts w:ascii="Times New Roman" w:hAnsi="Times New Roman"/>
                <w:sz w:val="22"/>
                <w:szCs w:val="22"/>
              </w:rPr>
              <w:t>n</w:t>
            </w:r>
            <w:r w:rsidR="003F1D65" w:rsidRPr="007804FC">
              <w:rPr>
                <w:rFonts w:ascii="Times New Roman" w:hAnsi="Times New Roman"/>
                <w:sz w:val="22"/>
                <w:szCs w:val="22"/>
              </w:rPr>
              <w:t>ë</w:t>
            </w:r>
            <w:r w:rsidR="00C01F5D" w:rsidRPr="007804FC">
              <w:rPr>
                <w:rFonts w:ascii="Times New Roman" w:hAnsi="Times New Roman"/>
                <w:sz w:val="22"/>
                <w:szCs w:val="22"/>
              </w:rPr>
              <w:t xml:space="preserve"> caktohet nj</w:t>
            </w:r>
            <w:r w:rsidR="003F1D65" w:rsidRPr="007804FC">
              <w:rPr>
                <w:rFonts w:ascii="Times New Roman" w:hAnsi="Times New Roman"/>
                <w:sz w:val="22"/>
                <w:szCs w:val="22"/>
              </w:rPr>
              <w:t>ë</w:t>
            </w:r>
            <w:r w:rsidR="00C01F5D" w:rsidRPr="007804FC">
              <w:rPr>
                <w:rFonts w:ascii="Times New Roman" w:hAnsi="Times New Roman"/>
                <w:sz w:val="22"/>
                <w:szCs w:val="22"/>
              </w:rPr>
              <w:t xml:space="preserve"> pik</w:t>
            </w:r>
            <w:r w:rsidR="003F1D65" w:rsidRPr="007804FC">
              <w:rPr>
                <w:rFonts w:ascii="Times New Roman" w:hAnsi="Times New Roman"/>
                <w:sz w:val="22"/>
                <w:szCs w:val="22"/>
              </w:rPr>
              <w:t>ë</w:t>
            </w:r>
            <w:r w:rsidR="00C01F5D" w:rsidRPr="007804FC">
              <w:rPr>
                <w:rFonts w:ascii="Times New Roman" w:hAnsi="Times New Roman"/>
                <w:sz w:val="22"/>
                <w:szCs w:val="22"/>
              </w:rPr>
              <w:t xml:space="preserve"> e çfar</w:t>
            </w:r>
            <w:r w:rsidR="003F1D65" w:rsidRPr="007804FC">
              <w:rPr>
                <w:rFonts w:ascii="Times New Roman" w:hAnsi="Times New Roman"/>
                <w:sz w:val="22"/>
                <w:szCs w:val="22"/>
              </w:rPr>
              <w:t>ë</w:t>
            </w:r>
            <w:r w:rsidR="00C01F5D" w:rsidRPr="007804FC">
              <w:rPr>
                <w:rFonts w:ascii="Times New Roman" w:hAnsi="Times New Roman"/>
                <w:sz w:val="22"/>
                <w:szCs w:val="22"/>
              </w:rPr>
              <w:t>doshme</w:t>
            </w:r>
            <w:r w:rsidR="003F1D65" w:rsidRPr="007804FC">
              <w:rPr>
                <w:rFonts w:ascii="Times New Roman" w:hAnsi="Times New Roman"/>
                <w:sz w:val="22"/>
                <w:szCs w:val="22"/>
              </w:rPr>
              <w:t>.</w:t>
            </w:r>
            <w:r w:rsidR="00654AE1" w:rsidRPr="007804FC">
              <w:rPr>
                <w:rFonts w:ascii="Times New Roman" w:hAnsi="Times New Roman"/>
                <w:sz w:val="22"/>
                <w:szCs w:val="22"/>
              </w:rPr>
              <w:t xml:space="preserve"> </w:t>
            </w:r>
            <w:r w:rsidR="003F1D65" w:rsidRPr="007804FC">
              <w:rPr>
                <w:rFonts w:ascii="Times New Roman" w:hAnsi="Times New Roman"/>
                <w:sz w:val="22"/>
                <w:szCs w:val="22"/>
              </w:rPr>
              <w:t>Nga kjo pikë ndërtohen korda të ndryshme.</w:t>
            </w:r>
            <w:r w:rsidR="00654AE1" w:rsidRPr="007804FC">
              <w:rPr>
                <w:rFonts w:ascii="Times New Roman" w:hAnsi="Times New Roman"/>
                <w:sz w:val="22"/>
                <w:szCs w:val="22"/>
              </w:rPr>
              <w:t xml:space="preserve"> </w:t>
            </w:r>
            <w:r w:rsidR="003F1D65" w:rsidRPr="007804FC">
              <w:rPr>
                <w:rFonts w:ascii="Times New Roman" w:hAnsi="Times New Roman"/>
                <w:sz w:val="22"/>
                <w:szCs w:val="22"/>
              </w:rPr>
              <w:t>Nëse meset e këtyre kordave do të bashkoheshin,</w:t>
            </w:r>
            <w:r w:rsidR="003F1D65" w:rsidRPr="007804FC">
              <w:rPr>
                <w:rFonts w:ascii="Times New Roman" w:hAnsi="Times New Roman"/>
                <w:b/>
                <w:sz w:val="22"/>
                <w:szCs w:val="22"/>
              </w:rPr>
              <w:t xml:space="preserve"> </w:t>
            </w:r>
            <w:r w:rsidR="003F1D65" w:rsidRPr="007804FC">
              <w:rPr>
                <w:rFonts w:ascii="Times New Roman" w:hAnsi="Times New Roman"/>
                <w:sz w:val="22"/>
                <w:szCs w:val="22"/>
              </w:rPr>
              <w:t>çfarë figure do të formonin?</w:t>
            </w:r>
            <w:r w:rsidR="00654AE1" w:rsidRPr="007804FC">
              <w:rPr>
                <w:rFonts w:ascii="Times New Roman" w:hAnsi="Times New Roman"/>
                <w:sz w:val="22"/>
                <w:szCs w:val="22"/>
              </w:rPr>
              <w:t xml:space="preserve"> </w:t>
            </w:r>
            <w:r w:rsidR="00FB0FC4" w:rsidRPr="007804FC">
              <w:rPr>
                <w:rFonts w:ascii="Times New Roman" w:hAnsi="Times New Roman"/>
                <w:sz w:val="22"/>
                <w:szCs w:val="22"/>
              </w:rPr>
              <w:t xml:space="preserve">Këto detyra do </w:t>
            </w:r>
          </w:p>
          <w:p w:rsidR="00AD5930" w:rsidRPr="007804FC" w:rsidRDefault="00FB0FC4"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të jenë pjesë e portofolit të nxënësit.</w:t>
            </w:r>
          </w:p>
        </w:tc>
      </w:tr>
    </w:tbl>
    <w:p w:rsidR="00635549" w:rsidRPr="007804FC" w:rsidRDefault="00635549">
      <w:pPr>
        <w:rPr>
          <w:rFonts w:ascii="Times New Roman" w:hAnsi="Times New Roman"/>
        </w:rPr>
      </w:pPr>
    </w:p>
    <w:p w:rsidR="000A2A72" w:rsidRPr="007804FC" w:rsidRDefault="000A2A72" w:rsidP="00635549">
      <w:pPr>
        <w:ind w:firstLine="0"/>
        <w:rPr>
          <w:rFonts w:ascii="Times New Roman" w:hAnsi="Times New Roman"/>
        </w:rPr>
      </w:pPr>
    </w:p>
    <w:p w:rsidR="00635549" w:rsidRPr="007804FC" w:rsidRDefault="00635549" w:rsidP="00635549">
      <w:pPr>
        <w:ind w:firstLine="0"/>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lastRenderedPageBreak/>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Rrethi 1</w:t>
            </w:r>
            <w:r w:rsidRPr="007804FC">
              <w:rPr>
                <w:rFonts w:ascii="Times New Roman" w:hAnsi="Times New Roman"/>
                <w:b/>
                <w:sz w:val="22"/>
                <w:szCs w:val="22"/>
              </w:rPr>
              <w:t xml:space="preserve">. </w:t>
            </w:r>
            <w:r w:rsidRPr="007804FC">
              <w:rPr>
                <w:rFonts w:ascii="Times New Roman" w:hAnsi="Times New Roman"/>
                <w:sz w:val="22"/>
                <w:szCs w:val="22"/>
              </w:rPr>
              <w:t>Aftësi</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xml:space="preserve">: </w:t>
            </w:r>
          </w:p>
        </w:tc>
      </w:tr>
      <w:tr w:rsidR="000A2A72" w:rsidRPr="007804FC" w:rsidTr="00635549">
        <w:trPr>
          <w:trHeight w:val="2195"/>
        </w:trPr>
        <w:tc>
          <w:tcPr>
            <w:tcW w:w="5580" w:type="dxa"/>
            <w:gridSpan w:val="2"/>
            <w:shd w:val="clear" w:color="auto" w:fill="auto"/>
          </w:tcPr>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635549">
            <w:pPr>
              <w:pStyle w:val="ListParagraph"/>
              <w:numPr>
                <w:ilvl w:val="0"/>
                <w:numId w:val="3"/>
              </w:numPr>
              <w:spacing w:line="276" w:lineRule="auto"/>
              <w:rPr>
                <w:rFonts w:ascii="Times New Roman" w:hAnsi="Times New Roman"/>
                <w:sz w:val="22"/>
                <w:szCs w:val="22"/>
              </w:rPr>
            </w:pPr>
            <w:r w:rsidRPr="007804FC">
              <w:rPr>
                <w:rFonts w:ascii="Times New Roman" w:hAnsi="Times New Roman"/>
                <w:sz w:val="22"/>
                <w:szCs w:val="22"/>
              </w:rPr>
              <w:t>njehson perimetrin dhe syprinën e rrethit;</w:t>
            </w:r>
          </w:p>
          <w:p w:rsidR="000A2A72" w:rsidRPr="007804FC" w:rsidRDefault="000A2A72" w:rsidP="00635549">
            <w:pPr>
              <w:pStyle w:val="ListParagraph"/>
              <w:numPr>
                <w:ilvl w:val="0"/>
                <w:numId w:val="3"/>
              </w:numPr>
              <w:spacing w:line="276" w:lineRule="auto"/>
              <w:rPr>
                <w:rFonts w:ascii="Times New Roman" w:hAnsi="Times New Roman"/>
                <w:sz w:val="22"/>
                <w:szCs w:val="22"/>
              </w:rPr>
            </w:pPr>
            <w:r w:rsidRPr="007804FC">
              <w:rPr>
                <w:rFonts w:ascii="Times New Roman" w:hAnsi="Times New Roman"/>
                <w:sz w:val="22"/>
                <w:szCs w:val="22"/>
              </w:rPr>
              <w:t>njehson perimetrin dhe syprinën e figurave plane të përbëra që përfshijnë rrathë;</w:t>
            </w:r>
          </w:p>
          <w:p w:rsidR="000A2A72" w:rsidRPr="007804FC" w:rsidRDefault="000A2A72" w:rsidP="00635549">
            <w:pPr>
              <w:pStyle w:val="ListParagraph"/>
              <w:numPr>
                <w:ilvl w:val="0"/>
                <w:numId w:val="3"/>
              </w:numPr>
              <w:spacing w:line="276" w:lineRule="auto"/>
              <w:rPr>
                <w:rFonts w:ascii="Times New Roman" w:hAnsi="Times New Roman"/>
                <w:sz w:val="22"/>
                <w:szCs w:val="22"/>
              </w:rPr>
            </w:pPr>
            <w:r w:rsidRPr="007804FC">
              <w:rPr>
                <w:rFonts w:ascii="Times New Roman" w:hAnsi="Times New Roman"/>
                <w:sz w:val="22"/>
                <w:szCs w:val="22"/>
              </w:rPr>
              <w:t xml:space="preserve">merr informacion nga figura gjeometrike të thjeshta dhe jep </w:t>
            </w:r>
            <w:r w:rsidR="007804FC">
              <w:rPr>
                <w:rFonts w:ascii="Times New Roman" w:hAnsi="Times New Roman"/>
                <w:sz w:val="22"/>
                <w:szCs w:val="22"/>
              </w:rPr>
              <w:t>informacion nga figura të tilla.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w:t>
            </w:r>
            <w:r w:rsidR="007804FC">
              <w:rPr>
                <w:rFonts w:ascii="Times New Roman" w:hAnsi="Times New Roman"/>
                <w:sz w:val="22"/>
                <w:szCs w:val="22"/>
              </w:rPr>
              <w:t>r</w:t>
            </w:r>
            <w:r w:rsidRPr="007804FC">
              <w:rPr>
                <w:rFonts w:ascii="Times New Roman" w:hAnsi="Times New Roman"/>
                <w:sz w:val="22"/>
                <w:szCs w:val="22"/>
              </w:rPr>
              <w:t>eth; perimetër; syprinë; kordë; qark; rreth;</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w:t>
            </w:r>
            <w:r w:rsidR="007804FC">
              <w:rPr>
                <w:rFonts w:ascii="Times New Roman" w:hAnsi="Times New Roman"/>
                <w:sz w:val="22"/>
                <w:szCs w:val="22"/>
              </w:rPr>
              <w:t>, fletë pune e nxënësit, kompas, vizore</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w:t>
            </w:r>
            <w:r w:rsidR="007804FC">
              <w:rPr>
                <w:rFonts w:ascii="Times New Roman" w:hAnsi="Times New Roman"/>
                <w:sz w:val="22"/>
                <w:szCs w:val="22"/>
              </w:rPr>
              <w:t xml:space="preserve"> 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980"/>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8974D7" w:rsidP="00635549">
            <w:pPr>
              <w:spacing w:line="276" w:lineRule="auto"/>
              <w:ind w:firstLine="0"/>
              <w:rPr>
                <w:rFonts w:ascii="Times New Roman" w:hAnsi="Times New Roman"/>
                <w:sz w:val="22"/>
                <w:szCs w:val="22"/>
              </w:rPr>
            </w:pPr>
            <w:r w:rsidRPr="007804FC">
              <w:rPr>
                <w:rFonts w:ascii="Times New Roman" w:hAnsi="Times New Roman"/>
                <w:b/>
              </w:rPr>
              <w:pict>
                <v:group id="Group 19" o:spid="_x0000_s1026" style="position:absolute;left:0;text-align:left;margin-left:17.85pt;margin-top:54.05pt;width:443.5pt;height:102.45pt;z-index:251660288" coordsize="56325,13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">
                  <v:group id="Group 28" o:spid="_x0000_s1027" style="position:absolute;left:8046;width:48279;height:13011" coordsize="48279,130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Rectangle 1" o:spid="_x0000_s1028" style="position:absolute;left:34674;top:146;width:6508;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51L4A&#10;AADaAAAADwAAAGRycy9kb3ducmV2LnhtbERPy6rCMBDdX/AfwgjublNdqFSjiCDcLor4KG6HZmyL&#10;zaQ0uVr/3giCq+FwnrNc96YRd+pcbVnBOIpBEBdW11wqOJ92v3MQziNrbCyTgic5WK8GP0tMtH3w&#10;ge5HX4oQwi5BBZX3bSKlKyoy6CLbEgfuajuDPsCulLrDRwg3jZzE8VQarDk0VNjStqLidvw3CrJp&#10;lk0wzS95mm9TNxvrvb9qpUbDfrMA4an3X/HH/afDfHi/8r5y9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RBOdS+AAAA2gAAAA8AAAAAAAAAAAAAAAAAmAIAAGRycy9kb3ducmV2&#10;LnhtbFBLBQYAAAAABAAEAPUAAACDAwAAAAA=&#10;" fillcolor="white [3201]" strokecolor="#f79646 [3209]" strokeweight="2pt">
                      <v:textbox>
                        <w:txbxContent>
                          <w:p w:rsidR="00635549" w:rsidRDefault="00635549" w:rsidP="000A2A72">
                            <w:pPr>
                              <w:ind w:firstLine="0"/>
                            </w:pPr>
                            <w:r>
                              <w:t xml:space="preserve">Vetitë </w:t>
                            </w:r>
                          </w:p>
                        </w:txbxContent>
                      </v:textbox>
                    </v:rect>
                    <v:oval id="Oval 2" o:spid="_x0000_s1029" style="position:absolute;left:21726;width:8407;height:43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TU78UA&#10;AADaAAAADwAAAGRycy9kb3ducmV2LnhtbESPQWvCQBSE70L/w/IEL6VuEkuR6CppJFCwUKotXh/Z&#10;ZxLMvg3ZbYz/vlsoeBxm5htmvR1NKwbqXWNZQTyPQBCXVjdcKfg6Fk9LEM4ja2wtk4IbOdhuHiZr&#10;TLW98icNB1+JAGGXooLa+y6V0pU1GXRz2xEH72x7gz7IvpK6x2uAm1YmUfQiDTYcFmrsKK+pvBx+&#10;jILvU7V/1B+LPHstjsvd/v0c47NUajYdsxUIT6O/h//bb1pBAn9Xwg2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1NTvxQAAANoAAAAPAAAAAAAAAAAAAAAAAJgCAABkcnMv&#10;ZG93bnJldi54bWxQSwUGAAAAAAQABAD1AAAAigMAAAAA&#10;" fillcolor="white [3201]" strokecolor="#f79646 [3209]" strokeweight="2pt">
                      <v:textbox>
                        <w:txbxContent>
                          <w:p w:rsidR="00635549" w:rsidRDefault="00635549" w:rsidP="000A2A72">
                            <w:pPr>
                              <w:ind w:firstLine="0"/>
                            </w:pPr>
                            <w:r>
                              <w:t xml:space="preserve">Rrethi </w:t>
                            </w:r>
                          </w:p>
                        </w:txbxContent>
                      </v:textbox>
                    </v:oval>
                    <v:rect id="Rectangle 4" o:spid="_x0000_s1030" style="position:absolute;left:7534;top:658;width:10890;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aaTMIA&#10;AADaAAAADwAAAGRycy9kb3ducmV2LnhtbESPQWvCQBSE74X+h+UJ3urGI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ppMwgAAANoAAAAPAAAAAAAAAAAAAAAAAJgCAABkcnMvZG93&#10;bnJldi54bWxQSwUGAAAAAAQABAD1AAAAhwMAAAAA&#10;" fillcolor="white [3201]" strokecolor="#f79646 [3209]" strokeweight="2pt">
                      <v:textbox>
                        <w:txbxContent>
                          <w:p w:rsidR="00635549" w:rsidRDefault="00635549" w:rsidP="000A2A72">
                            <w:pPr>
                              <w:ind w:firstLine="0"/>
                            </w:pPr>
                            <w:r>
                              <w:t>Elementët e tij</w:t>
                            </w:r>
                          </w:p>
                        </w:txbxContent>
                      </v:textbox>
                    </v:rect>
                    <v:rect id="Rectangle 5" o:spid="_x0000_s1031" style="position:absolute;left:9217;top:5559;width:6508;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o/18IA&#10;AADaAAAADwAAAGRycy9kb3ducmV2LnhtbESPQWvCQBSE74X+h+UJ3urGg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ej/XwgAAANoAAAAPAAAAAAAAAAAAAAAAAJgCAABkcnMvZG93&#10;bnJldi54bWxQSwUGAAAAAAQABAD1AAAAhwMAAAAA&#10;" fillcolor="white [3201]" strokecolor="#f79646 [3209]" strokeweight="2pt">
                      <v:textbox>
                        <w:txbxContent>
                          <w:p w:rsidR="00635549" w:rsidRDefault="00635549" w:rsidP="000A2A72">
                            <w:pPr>
                              <w:ind w:firstLine="0"/>
                            </w:pPr>
                            <w:r>
                              <w:t xml:space="preserve">Qendra </w:t>
                            </w:r>
                          </w:p>
                        </w:txbxContent>
                      </v:textbox>
                    </v:rect>
                    <v:rect id="Rectangle 6" o:spid="_x0000_s1032" style="position:absolute;left:42208;top:4169;width:6071;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hoMMA&#10;AADaAAAADwAAAGRycy9kb3ducmV2LnhtbESPzWrDMBCE74W+g9hCbrXsHJziWjYhUKgPpiSN6XWx&#10;1j/EWhlLSdy3rwqFHoeZ+YbJy9VM4kaLGy0rSKIYBHFr9ci9gvPn2/MLCOeRNU6WScE3OSiLx4cc&#10;M23vfKTbyfciQNhlqGDwfs6kdO1ABl1kZ+LgdXYx6INceqkXvAe4meQ2jlNpcOSwMOBMh4Hay+lq&#10;FNRpXW+xar6aqjlUbpfoD99ppTZP6/4VhKfV/4f/2u9aQQq/V8IN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hoMMAAADaAAAADwAAAAAAAAAAAAAAAACYAgAAZHJzL2Rv&#10;d25yZXYueG1sUEsFBgAAAAAEAAQA9QAAAIgDAAAAAA==&#10;" fillcolor="white [3201]" strokecolor="#f79646 [3209]" strokeweight="2pt">
                      <v:textbox>
                        <w:txbxContent>
                          <w:p w:rsidR="00635549" w:rsidRDefault="00635549" w:rsidP="000A2A72">
                            <w:pPr>
                              <w:ind w:firstLine="0"/>
                            </w:pPr>
                            <w:r w:rsidRPr="00A44684">
                              <w:rPr>
                                <w:rFonts w:ascii="Times New Roman" w:hAnsi="Times New Roman"/>
                                <w:b/>
                              </w:rPr>
                              <w:t>P=2</w:t>
                            </w:r>
                            <m:oMath>
                              <m:r>
                                <m:rPr>
                                  <m:sty m:val="bi"/>
                                </m:rPr>
                                <w:rPr>
                                  <w:rFonts w:ascii="Cambria Math" w:hAnsi="Cambria Math"/>
                                </w:rPr>
                                <m:t>π</m:t>
                              </m:r>
                            </m:oMath>
                            <w:r w:rsidRPr="00A44684">
                              <w:rPr>
                                <w:rFonts w:ascii="Times New Roman" w:hAnsi="Times New Roman"/>
                                <w:b/>
                              </w:rPr>
                              <w:t>r</w:t>
                            </w:r>
                          </w:p>
                        </w:txbxContent>
                      </v:textbox>
                    </v:rect>
                    <v:rect id="Rectangle 7" o:spid="_x0000_s1033" style="position:absolute;left:10241;top:10387;width:7531;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QEO8EA&#10;AADaAAAADwAAAGRycy9kb3ducmV2LnhtbESPzarCMBSE9xd8h3AEd7epLlSqUUQQbhdF/CluD82x&#10;LTYnpcnV+vZGEFwOM/MNs1z3phF36lxtWcE4ikEQF1bXXCo4n3a/cxDOI2tsLJOCJzlYrwY/S0y0&#10;ffCB7kdfigBhl6CCyvs2kdIVFRl0kW2Jg3e1nUEfZFdK3eEjwE0jJ3E8lQZrDgsVtrStqLgd/42C&#10;bJplE0zzS57m29TNxnrvr1qp0bDfLEB46v03/Gn/aQUzeF8JN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kBDvBAAAA2gAAAA8AAAAAAAAAAAAAAAAAmAIAAGRycy9kb3du&#10;cmV2LnhtbFBLBQYAAAAABAAEAPUAAACGAwAAAAA=&#10;" fillcolor="white [3201]" strokecolor="#f79646 [3209]" strokeweight="2pt">
                      <v:textbox>
                        <w:txbxContent>
                          <w:p w:rsidR="00635549" w:rsidRDefault="00635549" w:rsidP="000A2A72">
                            <w:pPr>
                              <w:ind w:firstLine="0"/>
                            </w:pPr>
                            <w:r>
                              <w:t>Sektori ...</w:t>
                            </w:r>
                          </w:p>
                        </w:txbxContent>
                      </v:textbox>
                    </v:rect>
                    <v:rect id="Rectangle 8" o:spid="_x0000_s1034" style="position:absolute;left:16751;top:4974;width:5779;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QSbwA&#10;AADaAAAADwAAAGRycy9kb3ducmV2LnhtbERPuwrCMBTdBf8hXMFNUx1UqlFEEOxQxEdxvTTXttjc&#10;lCZq/XszCI6H815tOlOLF7WusqxgMo5AEOdWV1wouF72owUI55E11pZJwYccbNb93gpjbd98otfZ&#10;FyKEsItRQel9E0vp8pIMurFtiAN3t61BH2BbSN3iO4SbWk6jaCYNVhwaSmxoV1L+OD+NgnSWplNM&#10;sluWZLvEzSf66O9aqeGg2y5BeOr8X/xzH7SCsDVcCTdAr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e5BJvAAAANoAAAAPAAAAAAAAAAAAAAAAAJgCAABkcnMvZG93bnJldi54&#10;bWxQSwUGAAAAAAQABAD1AAAAgQMAAAAA&#10;" fillcolor="white [3201]" strokecolor="#f79646 [3209]" strokeweight="2pt">
                      <v:textbox>
                        <w:txbxContent>
                          <w:p w:rsidR="00635549" w:rsidRDefault="00635549" w:rsidP="000A2A72">
                            <w:pPr>
                              <w:ind w:firstLine="0"/>
                            </w:pPr>
                            <w:r>
                              <w:t xml:space="preserve">Korda </w:t>
                            </w:r>
                          </w:p>
                        </w:txbxContent>
                      </v:textbox>
                    </v:rect>
                    <v:rect id="Rectangle 9" o:spid="_x0000_s1035" style="position:absolute;left:1901;top:5193;width:5633;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c10sIA&#10;AADaAAAADwAAAGRycy9kb3ducmV2LnhtbESPT4vCMBTE74LfIbwFb5rag67VKEtB2B7K4p/i9dE8&#10;22LzUpqs1m+/EYQ9DjPzG2azG0wr7tS7xrKC+SwCQVxa3XCl4HzaTz9BOI+ssbVMCp7kYLcdjzaY&#10;aPvgA92PvhIBwi5BBbX3XSKlK2sy6Ga2Iw7e1fYGfZB9JXWPjwA3rYyjaCENNhwWauworam8HX+N&#10;gnyR5zFmxaXIijRzy7n+8Vet1ORj+FqD8DT4//C7/a0VrOB1JdwA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NzXSwgAAANoAAAAPAAAAAAAAAAAAAAAAAJgCAABkcnMvZG93&#10;bnJldi54bWxQSwUGAAAAAAQABAD1AAAAhwMAAAAA&#10;" fillcolor="white [3201]" strokecolor="#f79646 [3209]" strokeweight="2pt">
                      <v:textbox>
                        <w:txbxContent>
                          <w:p w:rsidR="00635549" w:rsidRDefault="00635549" w:rsidP="000A2A72">
                            <w:pPr>
                              <w:ind w:firstLine="0"/>
                            </w:pPr>
                            <w:r>
                              <w:t xml:space="preserve">Rrezja </w:t>
                            </w:r>
                          </w:p>
                        </w:txbxContent>
                      </v:textbox>
                    </v:rect>
                    <v:rect id="Rectangle 10" o:spid="_x0000_s1036" style="position:absolute;left:19165;top:9290;width:9436;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SH1cIA&#10;AADbAAAADwAAAGRycy9kb3ducmV2LnhtbESPQYvCQAyF7wv+hyGCt3WqB5XqKCII20NZdC1eQye2&#10;xU6mdGa1/vvNQdhbwnt578tmN7hWPagPjWcDs2kCirj0tuHKwOXn+LkCFSKyxdYzGXhRgN129LHB&#10;1Ponn+hxjpWSEA4pGqhj7FKtQ1mTwzD1HbFoN987jLL2lbY9PiXctXqeJAvtsGFpqLGjQ03l/fzr&#10;DOSLPJ9jVlyLrDhkYTmz3/FmjZmMh/0aVKQh/pvf119W8IVefpEB9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FIfVwgAAANsAAAAPAAAAAAAAAAAAAAAAAJgCAABkcnMvZG93&#10;bnJldi54bWxQSwUGAAAAAAQABAD1AAAAhwMAAAAA&#10;" fillcolor="white [3201]" strokecolor="#f79646 [3209]" strokeweight="2pt">
                      <v:textbox>
                        <w:txbxContent>
                          <w:p w:rsidR="00635549" w:rsidRDefault="00635549" w:rsidP="000A2A72">
                            <w:pPr>
                              <w:ind w:firstLine="0"/>
                              <w:jc w:val="left"/>
                            </w:pPr>
                            <w:r>
                              <w:t>Segmenti ... ...</w:t>
                            </w:r>
                          </w:p>
                        </w:txbxContent>
                      </v:textbox>
                    </v:rect>
                    <v:rect id="Rectangle 11" o:spid="_x0000_s1037" style="position:absolute;top:9290;width:7531;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giTsEA&#10;AADbAAAADwAAAGRycy9kb3ducmV2LnhtbERPS2uDQBC+B/oflin0lqx6sMVmDSFQqAcJTSO9Du74&#10;IO6suFu1/74bKPQ2H99z9ofVDGKmyfWWFcS7CARxbXXPrYLr59v2BYTzyBoHy6Tghxwc8ofNHjNt&#10;F/6g+eJbEULYZaig837MpHR1Rwbdzo7EgWvsZNAHOLVST7iEcDPIJIpSabDn0NDhSKeO6tvl2ygo&#10;07JMsKi+qqI6Fe451mffaKWeHtfjKwhPq/8X/7nfdZgfw/2XcIDM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YIk7BAAAA2wAAAA8AAAAAAAAAAAAAAAAAmAIAAGRycy9kb3du&#10;cmV2LnhtbFBLBQYAAAAABAAEAPUAAACGAwAAAAA=&#10;" fillcolor="white [3201]" strokecolor="#f79646 [3209]" strokeweight="2pt">
                      <v:textbox>
                        <w:txbxContent>
                          <w:p w:rsidR="00635549" w:rsidRDefault="00635549" w:rsidP="000A2A72">
                            <w:pPr>
                              <w:ind w:firstLine="0"/>
                            </w:pPr>
                            <w:r>
                              <w:t xml:space="preserve">Diametri </w:t>
                            </w:r>
                          </w:p>
                        </w:txbxContent>
                      </v:textbox>
                    </v:rect>
                    <v:rect id="Rectangle 12" o:spid="_x0000_s1038" style="position:absolute;left:30138;top:4315;width:6071;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8OcEA&#10;AADbAAAADwAAAGRycy9kb3ducmV2LnhtbERPTWuDQBC9F/Iflgnk1qzxYIrNJgShUA9SkkZ6HdyJ&#10;StxZcTdq/n22UOhtHu9zdofZdGKkwbWWFWzWEQjiyuqWawWX74/XNxDOI2vsLJOCBzk47BcvO0y1&#10;nfhE49nXIoSwS1FB432fSumqhgy6te2JA3e1g0Ef4FBLPeAUwk0n4yhKpMGWQ0ODPWUNVbfz3Sgo&#10;kqKIMS9/yrzMcrfd6C9/1UqtlvPxHYSn2f+L/9yfOsyP4feXcID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KvDnBAAAA2wAAAA8AAAAAAAAAAAAAAAAAmAIAAGRycy9kb3du&#10;cmV2LnhtbFBLBQYAAAAABAAEAPUAAACGAwAAAAA=&#10;" fillcolor="white [3201]" strokecolor="#f79646 [3209]" strokeweight="2pt">
                      <v:textbox>
                        <w:txbxContent>
                          <w:p w:rsidR="00635549" w:rsidRPr="00A44684" w:rsidRDefault="00635549" w:rsidP="000A2A72">
                            <w:pPr>
                              <w:spacing w:line="276" w:lineRule="auto"/>
                              <w:ind w:firstLine="0"/>
                              <w:rPr>
                                <w:rFonts w:ascii="Times New Roman" w:hAnsi="Times New Roman"/>
                                <w:b/>
                              </w:rPr>
                            </w:pPr>
                            <w:r w:rsidRPr="00A44684">
                              <w:rPr>
                                <w:rFonts w:ascii="Times New Roman" w:hAnsi="Times New Roman"/>
                                <w:b/>
                              </w:rPr>
                              <w:t>S=</w:t>
                            </w:r>
                            <m:oMath>
                              <m:r>
                                <m:rPr>
                                  <m:sty m:val="bi"/>
                                </m:rPr>
                                <w:rPr>
                                  <w:rFonts w:ascii="Cambria Math" w:hAnsi="Cambria Math"/>
                                </w:rPr>
                                <m:t>π</m:t>
                              </m:r>
                            </m:oMath>
                            <w:r w:rsidRPr="00A44684">
                              <w:rPr>
                                <w:rFonts w:ascii="Times New Roman" w:hAnsi="Times New Roman"/>
                                <w:b/>
                              </w:rPr>
                              <w:t>r</w:t>
                            </w:r>
                            <w:r w:rsidRPr="00A44684">
                              <w:rPr>
                                <w:rFonts w:ascii="Times New Roman" w:hAnsi="Times New Roman"/>
                                <w:b/>
                                <w:vertAlign w:val="superscript"/>
                              </w:rPr>
                              <w:t>2</w:t>
                            </w:r>
                          </w:p>
                          <w:p w:rsidR="00635549" w:rsidRDefault="00635549" w:rsidP="000A2A72">
                            <w:pPr>
                              <w:ind w:firstLine="0"/>
                            </w:pPr>
                          </w:p>
                        </w:txbxContent>
                      </v:textbox>
                    </v:rect>
                    <v:rect id="Rectangle 13" o:spid="_x0000_s1039" style="position:absolute;left:36137;top:7754;width:6070;height:2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ZosAA&#10;AADbAAAADwAAAGRycy9kb3ducmV2LnhtbERPS4vCMBC+C/6HMAveNFVBpWsqiyDYQ1l0t3gdmumD&#10;bSaliVr/vVkQvM3H95ztbjCtuFHvGssK5rMIBHFhdcOVgt+fw3QDwnlkja1lUvAgB7tkPNpirO2d&#10;T3Q7+0qEEHYxKqi972IpXVGTQTezHXHgStsb9AH2ldQ93kO4aeUiilbSYMOhocaO9jUVf+erUZCt&#10;smyBaX7J03yfuvVcf/tSKzX5GL4+QXga/Fv8ch91mL+E/1/CATJ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8YZosAAAADbAAAADwAAAAAAAAAAAAAAAACYAgAAZHJzL2Rvd25y&#10;ZXYueG1sUEsFBgAAAAAEAAQA9QAAAIUDAAAAAA==&#10;" fillcolor="white [3201]" strokecolor="#f79646 [3209]" strokeweight="2pt">
                      <v:textbox>
                        <w:txbxContent>
                          <w:p w:rsidR="00635549" w:rsidRPr="00A44684" w:rsidRDefault="00635549" w:rsidP="000A2A72">
                            <w:pPr>
                              <w:spacing w:line="276" w:lineRule="auto"/>
                              <w:ind w:firstLine="0"/>
                              <w:rPr>
                                <w:rFonts w:ascii="Times New Roman" w:hAnsi="Times New Roman"/>
                                <w:b/>
                              </w:rPr>
                            </w:pPr>
                            <w:r>
                              <w:rPr>
                                <w:rFonts w:ascii="Times New Roman" w:hAnsi="Times New Roman"/>
                                <w:b/>
                              </w:rPr>
                              <w:t>d = 2r</w:t>
                            </w:r>
                          </w:p>
                          <w:p w:rsidR="00635549" w:rsidRDefault="00635549" w:rsidP="000A2A72">
                            <w:pPr>
                              <w:ind w:firstLine="0"/>
                            </w:pPr>
                          </w:p>
                        </w:txbxContent>
                      </v:textbox>
                    </v:rect>
                    <v:shapetype id="_x0000_t32" coordsize="21600,21600" o:spt="32" o:oned="t" path="m,l21600,21600e" filled="f">
                      <v:path arrowok="t" fillok="f" o:connecttype="none"/>
                      <o:lock v:ext="edit" shapetype="t"/>
                    </v:shapetype>
                    <v:shape id="Straight Arrow Connector 14" o:spid="_x0000_s1040" type="#_x0000_t32" style="position:absolute;left:6510;top:3438;width:2190;height:153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Lzf8EAAADbAAAADwAAAGRycy9kb3ducmV2LnhtbERPTWvDMAy9F/YfjAa7lNbJKCNJ65YR&#10;2OhpbGnpWcRqHBrLIfaS9N/Pg8FuerxP7Q6z7cRIg28dK0jXCQji2umWGwXn09sqA+EDssbOMSm4&#10;k4fD/mGxw0K7ib9orEIjYgj7AhWYEPpCSl8bsujXrieO3NUNFkOEQyP1gFMMt518TpIXabHl2GCw&#10;p9JQfau+rYKsfP+85GO9TD98E9Dk5cZ3pVJPj/PrFkSgOfyL/9xHHedv4PeXeIDc/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wvN/wQAAANsAAAAPAAAAAAAAAAAAAAAA&#10;AKECAABkcnMvZG93bnJldi54bWxQSwUGAAAAAAQABAD5AAAAjwMAAAAA&#10;" strokecolor="#c0504d [3205]" strokeweight="2pt">
                      <v:stroke endarrow="open"/>
                      <v:shadow on="t" color="black" opacity="24903f" origin=",.5" offset="0,.55556mm"/>
                    </v:shape>
                    <v:shape id="Straight Arrow Connector 15" o:spid="_x0000_s1041" type="#_x0000_t32" style="position:absolute;left:33942;top:2779;width:2184;height:153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5W5MEAAADbAAAADwAAAGRycy9kb3ducmV2LnhtbERPyWrDMBC9B/oPYgq9hFpOaULsWA7B&#10;0NJTyVJyHqyJZWKNjKU47t9XhUJv83jrFNvJdmKkwbeOFSySFARx7XTLjYKv09vzGoQPyBo7x6Tg&#10;mzxsy4dZgbl2dz7QeAyNiCHsc1RgQuhzKX1tyKJPXE8cuYsbLIYIh0bqAe8x3HbyJU1X0mLLscFg&#10;T5Wh+nq8WQXr6n1/zsZ6vvj0TUCTVa++q5R6epx2GxCBpvAv/nN/6Dh/Cb+/xANk+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jlbkwQAAANsAAAAPAAAAAAAAAAAAAAAA&#10;AKECAABkcnMvZG93bnJldi54bWxQSwUGAAAAAAQABAD5AAAAjwMAAAAA&#10;" strokecolor="#c0504d [3205]" strokeweight="2pt">
                      <v:stroke endarrow="open"/>
                      <v:shadow on="t" color="black" opacity="24903f" origin=",.5" offset="0,.55556mm"/>
                    </v:shape>
                    <v:shape id="Straight Arrow Connector 17" o:spid="_x0000_s1042" type="#_x0000_t32" style="position:absolute;left:12582;top:3291;width:0;height:226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tRMEAAADbAAAADwAAAGRycy9kb3ducmV2LnhtbERPTWsCMRC9F/wPYYReSs3WQytbo4hS&#10;EGsRrXgeNrObpclk2aTr+u+NIHibx/uc6bx3VnTUhtqzgrdRBoK48LrmSsHx9+t1AiJEZI3WMym4&#10;UID5bPA0xVz7M++pO8RKpBAOOSowMTa5lKEw5DCMfEOcuNK3DmOCbSV1i+cU7qwcZ9m7dFhzajDY&#10;0NJQ8Xf4dwrGsVz/fJtttynY2t1iVdLLaafU87BffIKI1MeH+O5e6zT/A26/pAPk7Ao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7i1EwQAAANsAAAAPAAAAAAAAAAAAAAAA&#10;AKECAABkcnMvZG93bnJldi54bWxQSwUGAAAAAAQABAD5AAAAjwMAAAAA&#10;" strokecolor="#c0504d [3205]" strokeweight="2pt">
                      <v:stroke endarrow="open"/>
                      <v:shadow on="t" color="black" opacity="24903f" origin=",.5" offset="0,.55556mm"/>
                    </v:shape>
                    <v:shape id="Straight Arrow Connector 18" o:spid="_x0000_s1043" type="#_x0000_t32" style="position:absolute;left:13313;top:8046;width:0;height:23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G5NsQAAADbAAAADwAAAGRycy9kb3ducmV2LnhtbESPQUvDQBCF74L/YRmhF7EbexCJ3YSi&#10;CKVVSqt4HrKTbHB3NmS3afz3zkHwNsN7894363oOXk00pj6ygftlAYq4ibbnzsDnx+vdI6iUkS36&#10;yGTghxLU1fXVGksbL3yk6ZQ7JSGcSjTgch5KrVPjKGBaxoFYtDaOAbOsY6ftiBcJD16viuJBB+xZ&#10;GhwO9Oyo+T6dg4FVbrfve/c27Rr2/rB5aen262DM4mbePIHKNOd/89/11gq+wMovMo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cbk2xAAAANsAAAAPAAAAAAAAAAAA&#10;AAAAAKECAABkcnMvZG93bnJldi54bWxQSwUGAAAAAAQABAD5AAAAkgMAAAAA&#10;" strokecolor="#c0504d [3205]" strokeweight="2pt">
                      <v:stroke endarrow="open"/>
                      <v:shadow on="t" color="black" opacity="24903f" origin=",.5" offset="0,.55556mm"/>
                    </v:shape>
                    <v:shape id="Straight Arrow Connector 20" o:spid="_x0000_s1044" type="#_x0000_t32" style="position:absolute;left:18434;top:3438;width:741;height:175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t/jcAAAADbAAAADwAAAGRycy9kb3ducmV2LnhtbERPTUvDQBC9C/6HZYRexG7sQSR2E4oi&#10;lFYpreJ5yE6ywd3ZkN2m8d87B8Hj432v6zl4NdGY+sgG7pcFKOIm2p47A58fr3ePoFJGtugjk4Ef&#10;SlBX11drLG288JGmU+6UhHAq0YDLeSi1To2jgGkZB2Lh2jgGzALHTtsRLxIevF4VxYMO2LM0OBzo&#10;2VHzfToHA6vcbt/37m3aNez9YfPS0u3XwZjFzbx5ApVpzv/iP/fWik/Wyxf5Abr6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Zrf43AAAAA2wAAAA8AAAAAAAAAAAAAAAAA&#10;oQIAAGRycy9kb3ducmV2LnhtbFBLBQYAAAAABAAEAPkAAACOAwAAAAA=&#10;" strokecolor="#c0504d [3205]" strokeweight="2pt">
                      <v:stroke endarrow="open"/>
                      <v:shadow on="t" color="black" opacity="24903f" origin=",.5" offset="0,.55556mm"/>
                    </v:shape>
                    <v:shape id="Straight Arrow Connector 21" o:spid="_x0000_s1045" type="#_x0000_t32" style="position:absolute;left:21506;top:7754;width:230;height:182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faFsMAAADbAAAADwAAAGRycy9kb3ducmV2LnhtbESPT2sCMRTE7wW/Q3iCl6JZPZSyGkWU&#10;gmiL+AfPj83bzWLysmzSdf32TaHQ4zDzm2EWq95Z0VEbas8KppMMBHHhdc2VguvlY/wOIkRkjdYz&#10;KXhSgNVy8LLAXPsHn6g7x0qkEg45KjAxNrmUoTDkMEx8Q5y80rcOY5JtJXWLj1TurJxl2Zt0WHNa&#10;MNjQxlBxP387BbNY7r4O5rPbF2ztcb0t6fV2VGo07NdzEJH6+B/+o3c6cVP4/ZJ+gF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n2hbDAAAA2wAAAA8AAAAAAAAAAAAA&#10;AAAAoQIAAGRycy9kb3ducmV2LnhtbFBLBQYAAAAABAAEAPkAAACRAwAAAAA=&#10;" strokecolor="#c0504d [3205]" strokeweight="2pt">
                      <v:stroke endarrow="open"/>
                      <v:shadow on="t" color="black" opacity="24903f" origin=",.5" offset="0,.55556mm"/>
                    </v:shape>
                    <v:shape id="Straight Arrow Connector 23" o:spid="_x0000_s1046" type="#_x0000_t32" style="position:absolute;left:18434;top:1609;width:3295;height:44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P49sYAAADbAAAADwAAAGRycy9kb3ducmV2LnhtbESP3WrCQBSE7wu+w3KE3pS6MaINqav4&#10;g1RoCa3tAxyyxySYPRt2t5q+vSsIvRxm5htmvuxNK87kfGNZwXiUgCAurW64UvDzvXvOQPiArLG1&#10;TAr+yMNyMXiYY67thb/ofAiViBD2OSqoQ+hyKX1Zk0E/sh1x9I7WGQxRukpqh5cIN61Mk2QmDTYc&#10;F2rsaFNTeTr8GgXrt/VsWjztX/qPbZqlxQQ/x++o1OOwX72CCNSH//C9vdcK0gncvsQf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pj+PbGAAAA2wAAAA8AAAAAAAAA&#10;AAAAAAAAoQIAAGRycy9kb3ducmV2LnhtbFBLBQYAAAAABAAEAPkAAACUAwAAAAA=&#10;" strokecolor="#c0504d [3205]" strokeweight="2pt">
                      <v:stroke endarrow="open"/>
                      <v:shadow on="t" color="black" opacity="24903f" origin=",.5" offset="0,.55556mm"/>
                    </v:shape>
                    <v:shape id="Straight Arrow Connector 24" o:spid="_x0000_s1047" type="#_x0000_t32" style="position:absolute;left:30138;top:1682;width:4540;height:110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45wsMAAADbAAAADwAAAGRycy9kb3ducmV2LnhtbESPwWrDMBBE74H+g9hCLqGRHUKw3Sih&#10;GBJyKo1bel6srWVqrYyl2M7fV4VCj8PMvGH2x9l2YqTBt44VpOsEBHHtdMuNgo/301MGwgdkjZ1j&#10;UnAnD8fDw2KPhXYTX2msQiMihH2BCkwIfSGlrw1Z9GvXE0fvyw0WQ5RDI/WAU4TbTm6SZCctthwX&#10;DPZUGqq/q5tVkJXnt898rFfpq28Cmrzc+q5Uavk4vzyDCDSH//Bf+6IVbLbw+yX+AH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SuOcLDAAAA2wAAAA8AAAAAAAAAAAAA&#10;AAAAoQIAAGRycy9kb3ducmV2LnhtbFBLBQYAAAAABAAEAPkAAACRAwAAAAA=&#10;" strokecolor="#c0504d [3205]" strokeweight="2pt">
                      <v:stroke endarrow="open"/>
                      <v:shadow on="t" color="black" opacity="24903f" origin=",.5" offset="0,.55556mm"/>
                    </v:shape>
                    <v:shape id="Straight Arrow Connector 25" o:spid="_x0000_s1048" type="#_x0000_t32" style="position:absolute;left:4681;top:7607;width:0;height:197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zcFcMAAADbAAAADwAAAGRycy9kb3ducmV2LnhtbESPQWsCMRSE7wX/Q3hCL6VmK7TI1iii&#10;FMRaRCueH5u3m6XJy7JJ1/XfG0HwOMx8M8x03jsrOmpD7VnB2ygDQVx4XXOl4Pj79ToBESKyRuuZ&#10;FFwowHw2eJpirv2Z99QdYiVSCYccFZgYm1zKUBhyGEa+IU5e6VuHMcm2krrFcyp3Vo6z7EM6rDkt&#10;GGxoaaj4O/w7BeNYrn++zbbbFGztbrEq6eW0U+p52C8+QUTq4yN8p9c6ce9w+5J+gJx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c3BXDAAAA2wAAAA8AAAAAAAAAAAAA&#10;AAAAoQIAAGRycy9kb3ducmV2LnhtbFBLBQYAAAAABAAEAPkAAACRAwAAAAA=&#10;" strokecolor="#c0504d [3205]" strokeweight="2pt">
                      <v:stroke endarrow="open"/>
                      <v:shadow on="t" color="black" opacity="24903f" origin=",.5" offset="0,.55556mm"/>
                    </v:shape>
                    <v:shape id="Straight Arrow Connector 26" o:spid="_x0000_s1049" type="#_x0000_t32" style="position:absolute;left:38624;top:2779;width:0;height:497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5CYsQAAADbAAAADwAAAGRycy9kb3ducmV2LnhtbESPzWrDMBCE74W8g9hCLyWWm0MITuQQ&#10;GgqhbQj5oefFWlum0spYquO+fVUI5DjMfDPMaj06KwbqQ+tZwUuWgyCuvG65UXA5v00XIEJE1mg9&#10;k4JfCrAuJw8rLLS/8pGGU2xEKuFQoAITY1dIGSpDDkPmO+Lk1b53GJPsG6l7vKZyZ+Usz+fSYctp&#10;wWBHr4aq79OPUzCL9W7/YT6H94qtPWy2NT1/HZR6ehw3SxCRxngP3+idTtwc/r+kHy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zkJixAAAANsAAAAPAAAAAAAAAAAA&#10;AAAAAKECAABkcnMvZG93bnJldi54bWxQSwUGAAAAAAQABAD5AAAAkgMAAAAA&#10;" strokecolor="#c0504d [3205]" strokeweight="2pt">
                      <v:stroke endarrow="open"/>
                      <v:shadow on="t" color="black" opacity="24903f" origin=",.5" offset="0,.55556mm"/>
                    </v:shape>
                    <v:shape id="Straight Arrow Connector 27" o:spid="_x0000_s1050" type="#_x0000_t32" style="position:absolute;left:41184;top:1682;width:2487;height:22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Ln+cMAAADbAAAADwAAAGRycy9kb3ducmV2LnhtbESPQWsCMRSE7wX/Q3hCL6Vm66GVrVFE&#10;KYi1iFY8PzZvN0uTl2WTruu/N4LgcZj5ZpjpvHdWdNSG2rOCt1EGgrjwuuZKwfH363UCIkRkjdYz&#10;KbhQgPls8DTFXPsz76k7xEqkEg45KjAxNrmUoTDkMIx8Q5y80rcOY5JtJXWL51TurBxn2bt0WHNa&#10;MNjQ0lDxd/h3CsaxXP98m223Kdja3WJV0stpp9TzsF98gojUx0f4Tq914j7g9iX9AD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C5/nDAAAA2wAAAA8AAAAAAAAAAAAA&#10;AAAAoQIAAGRycy9kb3ducmV2LnhtbFBLBQYAAAAABAAEAPkAAACRAwAAAAA=&#10;" strokecolor="#c0504d [3205]" strokeweight="2pt">
                      <v:stroke endarrow="open"/>
                      <v:shadow on="t" color="black" opacity="24903f" origin=",.5" offset="0,.55556mm"/>
                    </v:shape>
                  </v:group>
                  <v:rect id="Rectangle 3" o:spid="_x0000_s1051" style="position:absolute;top:7388;width:5626;height:26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8COMIA&#10;AADaAAAADwAAAGRycy9kb3ducmV2LnhtbESPQWvCQBSE74X+h+UJ3urGC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3wI4wgAAANoAAAAPAAAAAAAAAAAAAAAAAJgCAABkcnMvZG93&#10;bnJldi54bWxQSwUGAAAAAAQABAD1AAAAhwMAAAAA&#10;" fillcolor="white [3201]" strokecolor="#f79646 [3209]" strokeweight="2pt">
                    <v:textbox>
                      <w:txbxContent>
                        <w:p w:rsidR="00635549" w:rsidRDefault="00635549" w:rsidP="000A2A72">
                          <w:pPr>
                            <w:ind w:firstLine="0"/>
                          </w:pPr>
                          <w:r>
                            <w:t xml:space="preserve">Harku </w:t>
                          </w:r>
                        </w:p>
                      </w:txbxContent>
                    </v:textbox>
                  </v:rect>
                  <v:shape id="Straight Arrow Connector 16" o:spid="_x0000_s1052" type="#_x0000_t32" style="position:absolute;left:5632;top:1828;width:9945;height:556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zIk8EAAADbAAAADwAAAGRycy9kb3ducmV2LnhtbERPTWvDMAy9D/YfjAa7jNbJGCVJ65YR&#10;2OipbGnpWcRqHBrLIfaS9N/Xg8FuerxPbXaz7cRIg28dK0iXCQji2umWGwWn48ciA+EDssbOMSm4&#10;kYfd9vFhg4V2E3/TWIVGxBD2BSowIfSFlL42ZNEvXU8cuYsbLIYIh0bqAacYbjv5miQrabHl2GCw&#10;p9JQfa1+rIKs/Pw652P9kh58E9Dk5ZvvSqWen+b3NYhAc/gX/7n3Os5fwe8v8QC5v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XMiTwQAAANsAAAAPAAAAAAAAAAAAAAAA&#10;AKECAABkcnMvZG93bnJldi54bWxQSwUGAAAAAAQABAD5AAAAjwMAAAAA&#10;" strokecolor="#c0504d [3205]" strokeweight="2pt">
                    <v:stroke endarrow="open"/>
                    <v:shadow on="t" color="black" opacity="24903f" origin=",.5" offset="0,.55556mm"/>
                  </v:shape>
                </v:group>
              </w:pict>
            </w:r>
            <w:r w:rsidR="000A2A72" w:rsidRPr="007804FC">
              <w:rPr>
                <w:rFonts w:ascii="Times New Roman" w:hAnsi="Times New Roman"/>
                <w:b/>
                <w:sz w:val="22"/>
                <w:szCs w:val="22"/>
              </w:rPr>
              <w:t>Parashikimi i njohurive</w:t>
            </w:r>
            <w:r w:rsidR="000A2A72" w:rsidRPr="007804FC">
              <w:rPr>
                <w:rFonts w:ascii="Times New Roman" w:hAnsi="Times New Roman"/>
                <w:sz w:val="22"/>
                <w:szCs w:val="22"/>
              </w:rPr>
              <w:t>: Mësuesi/ja kërkon që nxënësit të rikujtojnë nga mësimet e kaluara si e ndërronin subjektin në një formulë të dhënë. Për këtë secili në formulën y=2x-3 shpreh x në varësi të y. Pasi shprehet x, mësuesi/ja fillimisht vëzhgon shënimet personale të nxënësve dhe përgjithëson situatën. Mësuesi/ja kërkon që nxënësit të plotësojnë hartën e konceptit për rrethin.</w:t>
            </w: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tabs>
                <w:tab w:val="left" w:pos="1152"/>
                <w:tab w:val="center" w:pos="4851"/>
              </w:tabs>
              <w:spacing w:line="276" w:lineRule="auto"/>
              <w:ind w:firstLine="0"/>
              <w:rPr>
                <w:rFonts w:ascii="Times New Roman" w:hAnsi="Times New Roman"/>
                <w:sz w:val="22"/>
                <w:szCs w:val="22"/>
              </w:rPr>
            </w:pPr>
            <w:r w:rsidRPr="007804FC">
              <w:rPr>
                <w:rFonts w:ascii="Times New Roman" w:hAnsi="Times New Roman"/>
                <w:sz w:val="22"/>
                <w:szCs w:val="22"/>
              </w:rPr>
              <w:tab/>
            </w:r>
            <w:r w:rsidRPr="007804FC">
              <w:rPr>
                <w:rFonts w:ascii="Times New Roman" w:hAnsi="Times New Roman"/>
                <w:sz w:val="22"/>
                <w:szCs w:val="22"/>
              </w:rPr>
              <w:tab/>
            </w:r>
          </w:p>
          <w:p w:rsidR="000A2A72" w:rsidRPr="007804FC" w:rsidRDefault="000A2A72" w:rsidP="00635549">
            <w:pPr>
              <w:tabs>
                <w:tab w:val="left" w:pos="4078"/>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ab/>
            </w:r>
            <w:r w:rsidRPr="007804FC">
              <w:rPr>
                <w:rFonts w:ascii="Times New Roman" w:hAnsi="Times New Roman"/>
                <w:sz w:val="22"/>
                <w:szCs w:val="22"/>
              </w:rPr>
              <w:tab/>
            </w:r>
          </w:p>
          <w:p w:rsidR="000A2A72" w:rsidRPr="007804FC" w:rsidRDefault="000A2A72" w:rsidP="00635549">
            <w:pPr>
              <w:tabs>
                <w:tab w:val="left" w:pos="5633"/>
              </w:tabs>
              <w:spacing w:line="276" w:lineRule="auto"/>
              <w:ind w:firstLine="0"/>
              <w:rPr>
                <w:rFonts w:ascii="Times New Roman" w:hAnsi="Times New Roman"/>
                <w:sz w:val="22"/>
                <w:szCs w:val="22"/>
              </w:rPr>
            </w:pPr>
            <w:r w:rsidRPr="007804FC">
              <w:rPr>
                <w:rFonts w:ascii="Times New Roman" w:hAnsi="Times New Roman"/>
                <w:sz w:val="22"/>
                <w:szCs w:val="22"/>
              </w:rPr>
              <w:tab/>
            </w: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sz w:val="22"/>
                <w:szCs w:val="22"/>
              </w:rPr>
              <w:t>Diskutohen përgjigjet dhe bëhen plotësimet. Një nxënës plotëson hartën në tabelë.</w:t>
            </w:r>
          </w:p>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sz w:val="22"/>
                <w:szCs w:val="22"/>
              </w:rPr>
              <w:t xml:space="preserve">Pasi shënohen formulat për </w:t>
            </w:r>
            <w:r w:rsidRPr="007804FC">
              <w:rPr>
                <w:rFonts w:ascii="Times New Roman" w:hAnsi="Times New Roman"/>
                <w:b/>
                <w:sz w:val="22"/>
                <w:szCs w:val="22"/>
              </w:rPr>
              <w:t xml:space="preserve">d = 2r, </w:t>
            </w:r>
            <w:r w:rsidRPr="007804FC">
              <w:rPr>
                <w:rFonts w:ascii="Times New Roman" w:hAnsi="Times New Roman"/>
                <w:sz w:val="22"/>
                <w:szCs w:val="22"/>
              </w:rPr>
              <w:t xml:space="preserve"> S=</w:t>
            </w:r>
            <m:oMath>
              <m:r>
                <w:rPr>
                  <w:rFonts w:ascii="Cambria Math" w:hAnsi="Cambria Math"/>
                  <w:sz w:val="22"/>
                  <w:szCs w:val="22"/>
                </w:rPr>
                <m:t>π</m:t>
              </m:r>
            </m:oMath>
            <w:r w:rsidRPr="007804FC">
              <w:rPr>
                <w:rFonts w:ascii="Times New Roman" w:hAnsi="Times New Roman"/>
                <w:sz w:val="22"/>
                <w:szCs w:val="22"/>
              </w:rPr>
              <w:t>r</w:t>
            </w:r>
            <w:r w:rsidRPr="007804FC">
              <w:rPr>
                <w:rFonts w:ascii="Times New Roman" w:hAnsi="Times New Roman"/>
                <w:sz w:val="22"/>
                <w:szCs w:val="22"/>
                <w:vertAlign w:val="superscript"/>
              </w:rPr>
              <w:t>2</w:t>
            </w:r>
            <w:r w:rsidRPr="007804FC">
              <w:rPr>
                <w:rFonts w:ascii="Times New Roman" w:hAnsi="Times New Roman"/>
                <w:sz w:val="22"/>
                <w:szCs w:val="22"/>
              </w:rPr>
              <w:t xml:space="preserve"> dhe P=2</w:t>
            </w:r>
            <m:oMath>
              <m:r>
                <w:rPr>
                  <w:rFonts w:ascii="Cambria Math" w:hAnsi="Cambria Math"/>
                  <w:sz w:val="22"/>
                  <w:szCs w:val="22"/>
                </w:rPr>
                <m:t>π</m:t>
              </m:r>
            </m:oMath>
            <w:r w:rsidRPr="007804FC">
              <w:rPr>
                <w:rFonts w:ascii="Times New Roman" w:hAnsi="Times New Roman"/>
                <w:sz w:val="22"/>
                <w:szCs w:val="22"/>
              </w:rPr>
              <w:t xml:space="preserve">r, nxënësit në dyshe shprehin </w:t>
            </w:r>
            <w:r w:rsidRPr="007804FC">
              <w:rPr>
                <w:rFonts w:ascii="Times New Roman" w:hAnsi="Times New Roman"/>
                <w:b/>
                <w:sz w:val="22"/>
                <w:szCs w:val="22"/>
              </w:rPr>
              <w:t>r</w:t>
            </w:r>
            <w:r w:rsidRPr="007804FC">
              <w:rPr>
                <w:rFonts w:ascii="Times New Roman" w:hAnsi="Times New Roman"/>
                <w:sz w:val="22"/>
                <w:szCs w:val="22"/>
              </w:rPr>
              <w:t xml:space="preserve"> në varësi të d, </w:t>
            </w:r>
            <w:r w:rsidRPr="007804FC">
              <w:rPr>
                <w:rFonts w:ascii="Times New Roman" w:hAnsi="Times New Roman"/>
                <w:b/>
                <w:sz w:val="22"/>
                <w:szCs w:val="22"/>
              </w:rPr>
              <w:t>S</w:t>
            </w:r>
            <w:r w:rsidRPr="007804FC">
              <w:rPr>
                <w:rFonts w:ascii="Times New Roman" w:hAnsi="Times New Roman"/>
                <w:sz w:val="22"/>
                <w:szCs w:val="22"/>
              </w:rPr>
              <w:t xml:space="preserve"> dhe </w:t>
            </w:r>
            <w:r w:rsidRPr="007804FC">
              <w:rPr>
                <w:rFonts w:ascii="Times New Roman" w:hAnsi="Times New Roman"/>
                <w:b/>
                <w:sz w:val="22"/>
                <w:szCs w:val="22"/>
              </w:rPr>
              <w:t>P</w:t>
            </w:r>
            <w:r w:rsidRPr="007804FC">
              <w:rPr>
                <w:rFonts w:ascii="Times New Roman" w:hAnsi="Times New Roman"/>
                <w:sz w:val="22"/>
                <w:szCs w:val="22"/>
              </w:rPr>
              <w:t>.</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Njihen nxënësit me situatën e shembullit të parë. Për të njehsuar syprinën e figurës së dhënë mësuesi/ja kërkon që nxënësit fillimisht të përcaktojnë hapat e zgjidhjes. Për këtë në tabelë mësuesi/ja skicon figurën dhe i drejton klasës pyetjet:</w:t>
            </w:r>
          </w:p>
          <w:p w:rsidR="000A2A72" w:rsidRPr="007804FC" w:rsidRDefault="000A2A72" w:rsidP="00635549">
            <w:pPr>
              <w:pStyle w:val="ListParagraph"/>
              <w:numPr>
                <w:ilvl w:val="0"/>
                <w:numId w:val="4"/>
              </w:numPr>
              <w:spacing w:line="276" w:lineRule="auto"/>
              <w:rPr>
                <w:rFonts w:ascii="Times New Roman" w:hAnsi="Times New Roman"/>
                <w:sz w:val="22"/>
                <w:szCs w:val="22"/>
              </w:rPr>
            </w:pPr>
            <w:r w:rsidRPr="007804FC">
              <w:rPr>
                <w:rFonts w:ascii="Times New Roman" w:hAnsi="Times New Roman"/>
                <w:sz w:val="22"/>
                <w:szCs w:val="22"/>
              </w:rPr>
              <w:t>cilët janë pjesët përbërëse të figurës?</w:t>
            </w:r>
          </w:p>
          <w:p w:rsidR="000A2A72" w:rsidRPr="007804FC" w:rsidRDefault="000A2A72" w:rsidP="00635549">
            <w:pPr>
              <w:pStyle w:val="ListParagraph"/>
              <w:numPr>
                <w:ilvl w:val="0"/>
                <w:numId w:val="4"/>
              </w:numPr>
              <w:tabs>
                <w:tab w:val="center" w:pos="4851"/>
              </w:tabs>
              <w:spacing w:line="276" w:lineRule="auto"/>
              <w:jc w:val="left"/>
              <w:rPr>
                <w:rFonts w:ascii="Times New Roman" w:hAnsi="Times New Roman"/>
                <w:sz w:val="22"/>
                <w:szCs w:val="22"/>
              </w:rPr>
            </w:pPr>
            <w:r w:rsidRPr="007804FC">
              <w:rPr>
                <w:rFonts w:ascii="Times New Roman" w:hAnsi="Times New Roman"/>
                <w:sz w:val="22"/>
                <w:szCs w:val="22"/>
              </w:rPr>
              <w:t>si njehsohet perimetri dhe syprina e figurës sonë?</w:t>
            </w:r>
          </w:p>
          <w:p w:rsidR="000A2A72" w:rsidRPr="007804FC" w:rsidRDefault="000A2A72" w:rsidP="00635549">
            <w:pPr>
              <w:pStyle w:val="ListParagraph"/>
              <w:numPr>
                <w:ilvl w:val="0"/>
                <w:numId w:val="4"/>
              </w:numPr>
              <w:tabs>
                <w:tab w:val="center" w:pos="4851"/>
              </w:tabs>
              <w:spacing w:line="276" w:lineRule="auto"/>
              <w:jc w:val="left"/>
              <w:rPr>
                <w:rFonts w:ascii="Times New Roman" w:hAnsi="Times New Roman"/>
                <w:sz w:val="22"/>
                <w:szCs w:val="22"/>
              </w:rPr>
            </w:pPr>
            <w:r w:rsidRPr="007804FC">
              <w:rPr>
                <w:rFonts w:ascii="Times New Roman" w:hAnsi="Times New Roman"/>
                <w:sz w:val="22"/>
                <w:szCs w:val="22"/>
              </w:rPr>
              <w:t>si njehsohet syprina e një trekëndëshi?</w:t>
            </w: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Nxënësit punojnë në dyshe për situatën e dhënë. Duke ditur si kryhen veprimet në një shprehje, njehsojnë fillimisht perimetrin (syprinën) e gjysmërrethit, të trekëndëshit dhe më pas të figurës.</w:t>
            </w: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Pasi përfundojnë zgjidhjen mësuesi/ja fton nxënësit të diskutojnë zgjidhjen e ushtrimit. Përgjigjet e secilës kërkesë prezantohen në tabelë nga nxënës të ndryshëm. </w:t>
            </w:r>
            <w:r w:rsidRPr="007804FC">
              <w:rPr>
                <w:rFonts w:ascii="Times New Roman" w:hAnsi="Times New Roman"/>
                <w:sz w:val="22"/>
                <w:szCs w:val="22"/>
              </w:rPr>
              <w:tab/>
            </w: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Më pas punohet shembulli i dytë. Këtë herë nxënësit duhet të kryejnë procesin e anasjelltë: njihet syprina, kërkohet diametri. Mësuesi/ja për ta bërë situatën më tërheqëse mund të zhvillojë një </w:t>
            </w:r>
            <w:proofErr w:type="spellStart"/>
            <w:r w:rsidRPr="007804FC">
              <w:rPr>
                <w:rFonts w:ascii="Times New Roman" w:hAnsi="Times New Roman"/>
                <w:sz w:val="22"/>
                <w:szCs w:val="22"/>
              </w:rPr>
              <w:t>minigarë</w:t>
            </w:r>
            <w:proofErr w:type="spellEnd"/>
            <w:r w:rsidRPr="007804FC">
              <w:rPr>
                <w:rFonts w:ascii="Times New Roman" w:hAnsi="Times New Roman"/>
                <w:sz w:val="22"/>
                <w:szCs w:val="22"/>
              </w:rPr>
              <w:t xml:space="preserve"> ku të evidentohet dyshja më e shpejtë. (veprimet kryhen me makinë llogaritëse dhe përfundimi përafrohet). Përgjigjet bëhen të qarta nga vendi dhe më pas dyshja më e shpejtë prezanton zgjidhjen.</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Në këtë fazë do të zbatohen ato që nxënësit mësuan. Mësuesi/ja inkurajon dyshet e nxënësve të zgjidhin ushtrimet 2/ b, 3 dhe 4 faqe 211. Dyshet e nxënësve pasi përfundojnë krahasojnë </w:t>
            </w:r>
            <w:r w:rsidRPr="007804FC">
              <w:rPr>
                <w:rFonts w:ascii="Times New Roman" w:hAnsi="Times New Roman"/>
                <w:sz w:val="22"/>
                <w:szCs w:val="22"/>
              </w:rPr>
              <w:lastRenderedPageBreak/>
              <w:t>përfundimet me dyshet e tjera. Disa nga dyshet prezantojnë zgjidhjet në tabelë. Më pas po në dyshe, nxënësit punojnë ushtrimet 7 dhe 9 në faqen 211. Gjatë prezantimit të zgjidhjes nxënësit argumentojnë shndërrimet e kryera.</w:t>
            </w:r>
          </w:p>
        </w:tc>
      </w:tr>
      <w:tr w:rsidR="000A2A72" w:rsidRPr="007804FC" w:rsidTr="00635549">
        <w:trPr>
          <w:trHeight w:val="575"/>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Mësuesi/ja mban shënime në evidencë për vlerësimin e disa prej nxënësve nëpërmjet punës në tabelë, për saktësinë në zgjidhjen e situatës,së kërkuar, argumentimit të zgjidhjes dhe shndërrimit të shprehjeve me ndryshore që u formuan.</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:Ushtrimet 5 dhe 8 në faqen 211. Mësuesi/ja jep udhëzimet përkatëse për secilin nga ushtrimet. Ushtrimi 10 jepet me dëshirë.</w:t>
            </w:r>
          </w:p>
        </w:tc>
      </w:tr>
    </w:tbl>
    <w:p w:rsidR="000A2A72" w:rsidRPr="007804FC" w:rsidRDefault="000A2A72" w:rsidP="000A2A72">
      <w:pPr>
        <w:rPr>
          <w:rFonts w:ascii="Times New Roman" w:hAnsi="Times New Roman"/>
        </w:rPr>
      </w:pPr>
    </w:p>
    <w:p w:rsidR="00635549" w:rsidRPr="007804FC" w:rsidRDefault="00635549" w:rsidP="000A2A72">
      <w:pPr>
        <w:rPr>
          <w:rFonts w:ascii="Times New Roman" w:hAnsi="Times New Roman"/>
        </w:rPr>
      </w:pPr>
    </w:p>
    <w:p w:rsidR="00635549" w:rsidRPr="007804FC" w:rsidRDefault="00635549" w:rsidP="000A2A72">
      <w:pPr>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Rrethi 1 Zbatim</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Kolibja e qenit.</w:t>
            </w:r>
          </w:p>
        </w:tc>
      </w:tr>
      <w:tr w:rsidR="000A2A72" w:rsidRPr="007804FC" w:rsidTr="00635549">
        <w:trPr>
          <w:trHeight w:val="2267"/>
        </w:trPr>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0A2A72">
            <w:pPr>
              <w:pStyle w:val="ListParagraph"/>
              <w:numPr>
                <w:ilvl w:val="0"/>
                <w:numId w:val="5"/>
              </w:numPr>
              <w:spacing w:line="276" w:lineRule="auto"/>
              <w:jc w:val="left"/>
              <w:rPr>
                <w:rFonts w:ascii="Times New Roman" w:hAnsi="Times New Roman"/>
                <w:sz w:val="22"/>
                <w:szCs w:val="22"/>
              </w:rPr>
            </w:pPr>
            <w:r w:rsidRPr="007804FC">
              <w:rPr>
                <w:rFonts w:ascii="Times New Roman" w:hAnsi="Times New Roman"/>
                <w:sz w:val="22"/>
                <w:szCs w:val="22"/>
              </w:rPr>
              <w:t>njehson perimetrin dhe syprinën e rrethit;</w:t>
            </w:r>
          </w:p>
          <w:p w:rsidR="000A2A72" w:rsidRPr="007804FC" w:rsidRDefault="000A2A72" w:rsidP="000A2A72">
            <w:pPr>
              <w:pStyle w:val="ListParagraph"/>
              <w:numPr>
                <w:ilvl w:val="0"/>
                <w:numId w:val="5"/>
              </w:numPr>
              <w:spacing w:line="276" w:lineRule="auto"/>
              <w:jc w:val="left"/>
              <w:rPr>
                <w:rFonts w:ascii="Times New Roman" w:hAnsi="Times New Roman"/>
                <w:sz w:val="22"/>
                <w:szCs w:val="22"/>
              </w:rPr>
            </w:pPr>
            <w:r w:rsidRPr="007804FC">
              <w:rPr>
                <w:rFonts w:ascii="Times New Roman" w:hAnsi="Times New Roman"/>
                <w:sz w:val="22"/>
                <w:szCs w:val="22"/>
              </w:rPr>
              <w:t>njehson perimetrin dhe syprinën e figurave plane të përbëra që përfshijnë rrathë;</w:t>
            </w:r>
          </w:p>
          <w:p w:rsidR="000A2A72" w:rsidRPr="007804FC" w:rsidRDefault="000A2A72" w:rsidP="000A2A72">
            <w:pPr>
              <w:pStyle w:val="ListParagraph"/>
              <w:numPr>
                <w:ilvl w:val="0"/>
                <w:numId w:val="5"/>
              </w:numPr>
              <w:spacing w:line="276" w:lineRule="auto"/>
              <w:jc w:val="left"/>
              <w:rPr>
                <w:rFonts w:ascii="Times New Roman" w:hAnsi="Times New Roman"/>
                <w:sz w:val="22"/>
                <w:szCs w:val="22"/>
              </w:rPr>
            </w:pPr>
            <w:r w:rsidRPr="007804FC">
              <w:rPr>
                <w:rFonts w:ascii="Times New Roman" w:hAnsi="Times New Roman"/>
                <w:sz w:val="22"/>
                <w:szCs w:val="22"/>
              </w:rPr>
              <w:t>merr informacion nga figura gjeometrike të thjeshta dhe jep informacion nga figu</w:t>
            </w:r>
            <w:r w:rsidR="007804FC">
              <w:rPr>
                <w:rFonts w:ascii="Times New Roman" w:hAnsi="Times New Roman"/>
                <w:sz w:val="22"/>
                <w:szCs w:val="22"/>
              </w:rPr>
              <w:t>ra të tilla.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rreth; perimetër; syprinë; kordë; qark; rrumbullakim; njësi matëse;</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Pr="007804FC">
              <w:rPr>
                <w:rFonts w:ascii="Times New Roman" w:hAnsi="Times New Roman"/>
                <w:sz w:val="22"/>
                <w:szCs w:val="22"/>
              </w:rPr>
              <w:t>Teknologjia;</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2542"/>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Mësuesi/ja fton nxënësit të diskutojnë për njohuritë që ata zotërojnë për rrethin. Skicon në tabelë rrethin dhe nëpërmjet pyetjeve:</w:t>
            </w:r>
          </w:p>
          <w:p w:rsidR="000A2A72" w:rsidRPr="007804FC" w:rsidRDefault="000A2A72" w:rsidP="000A2A72">
            <w:pPr>
              <w:pStyle w:val="ListParagraph"/>
              <w:numPr>
                <w:ilvl w:val="0"/>
                <w:numId w:val="6"/>
              </w:numPr>
              <w:spacing w:line="276" w:lineRule="auto"/>
              <w:rPr>
                <w:rFonts w:ascii="Times New Roman" w:hAnsi="Times New Roman"/>
                <w:sz w:val="22"/>
                <w:szCs w:val="22"/>
              </w:rPr>
            </w:pPr>
            <w:r w:rsidRPr="007804FC">
              <w:rPr>
                <w:rFonts w:ascii="Times New Roman" w:hAnsi="Times New Roman"/>
                <w:sz w:val="22"/>
                <w:szCs w:val="22"/>
              </w:rPr>
              <w:t>cila është rrezja e rrethit? Po diametri?</w:t>
            </w:r>
          </w:p>
          <w:p w:rsidR="000A2A72" w:rsidRPr="007804FC" w:rsidRDefault="000A2A72" w:rsidP="000A2A72">
            <w:pPr>
              <w:pStyle w:val="ListParagraph"/>
              <w:numPr>
                <w:ilvl w:val="0"/>
                <w:numId w:val="6"/>
              </w:numPr>
              <w:spacing w:line="276" w:lineRule="auto"/>
              <w:rPr>
                <w:rFonts w:ascii="Times New Roman" w:hAnsi="Times New Roman"/>
                <w:sz w:val="22"/>
                <w:szCs w:val="22"/>
              </w:rPr>
            </w:pPr>
            <w:r w:rsidRPr="007804FC">
              <w:rPr>
                <w:rFonts w:ascii="Times New Roman" w:hAnsi="Times New Roman"/>
                <w:sz w:val="22"/>
                <w:szCs w:val="22"/>
              </w:rPr>
              <w:t>cila është lidhja e diametrit me rrezen?</w:t>
            </w:r>
          </w:p>
          <w:p w:rsidR="000A2A72" w:rsidRPr="007804FC" w:rsidRDefault="000A2A72" w:rsidP="000A2A72">
            <w:pPr>
              <w:pStyle w:val="ListParagraph"/>
              <w:numPr>
                <w:ilvl w:val="0"/>
                <w:numId w:val="6"/>
              </w:numPr>
              <w:spacing w:line="276" w:lineRule="auto"/>
              <w:rPr>
                <w:rFonts w:ascii="Times New Roman" w:hAnsi="Times New Roman"/>
                <w:sz w:val="22"/>
                <w:szCs w:val="22"/>
              </w:rPr>
            </w:pPr>
            <w:r w:rsidRPr="007804FC">
              <w:rPr>
                <w:rFonts w:ascii="Times New Roman" w:hAnsi="Times New Roman"/>
                <w:sz w:val="22"/>
                <w:szCs w:val="22"/>
              </w:rPr>
              <w:t>po për perimetrin dhe syprinën e rrethit dimë ndonjë formulë?</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sz w:val="22"/>
                <w:szCs w:val="22"/>
              </w:rPr>
              <w:t>Rikujtohen edhe njëherë formulat kryesore për rrethin, të cilat shkruhen në tabelë. Duke dashur të rikujtojë edhe njësitë matëse, mësuesi/ja jep si detyrë për te gjithë nxënësit të njehsojnë syprinën e një katrori me brinjë 1m, në fillim në m</w:t>
            </w:r>
            <w:r w:rsidRPr="007804FC">
              <w:rPr>
                <w:rFonts w:ascii="Times New Roman" w:hAnsi="Times New Roman"/>
                <w:sz w:val="22"/>
                <w:szCs w:val="22"/>
                <w:vertAlign w:val="superscript"/>
              </w:rPr>
              <w:t>2</w:t>
            </w:r>
            <w:r w:rsidRPr="007804FC">
              <w:rPr>
                <w:rFonts w:ascii="Times New Roman" w:hAnsi="Times New Roman"/>
                <w:sz w:val="22"/>
                <w:szCs w:val="22"/>
              </w:rPr>
              <w:t xml:space="preserve"> dhe më pas në cm</w:t>
            </w:r>
            <w:r w:rsidRPr="007804FC">
              <w:rPr>
                <w:rFonts w:ascii="Times New Roman" w:hAnsi="Times New Roman"/>
                <w:sz w:val="22"/>
                <w:szCs w:val="22"/>
                <w:vertAlign w:val="superscript"/>
              </w:rPr>
              <w:t>2</w:t>
            </w:r>
            <w:r w:rsidRPr="007804FC">
              <w:rPr>
                <w:rFonts w:ascii="Times New Roman" w:hAnsi="Times New Roman"/>
                <w:sz w:val="22"/>
                <w:szCs w:val="22"/>
              </w:rPr>
              <w:t>.</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Njihen nxënësit me situatën e shembullit të parë në faqen 212. Për të njehsuar syprinën e  figurës së dhënë mësuesi/ja kërkon që nxënësit  fillimisht të përcaktojnë hapat e zgjidhjes. Për këtë orienton nxënësit të studiojnë figurën dhe kërkon që të përcaktohen hapat e zgjidhjes duke iu përgjigjur pyetjeve:</w:t>
            </w:r>
          </w:p>
          <w:p w:rsidR="000A2A72" w:rsidRPr="007804FC" w:rsidRDefault="000A2A72" w:rsidP="000A2A72">
            <w:pPr>
              <w:pStyle w:val="ListParagraph"/>
              <w:numPr>
                <w:ilvl w:val="0"/>
                <w:numId w:val="7"/>
              </w:numPr>
              <w:spacing w:line="276" w:lineRule="auto"/>
              <w:rPr>
                <w:rFonts w:ascii="Times New Roman" w:hAnsi="Times New Roman"/>
                <w:sz w:val="22"/>
                <w:szCs w:val="22"/>
              </w:rPr>
            </w:pPr>
            <w:r w:rsidRPr="007804FC">
              <w:rPr>
                <w:rFonts w:ascii="Times New Roman" w:hAnsi="Times New Roman"/>
                <w:sz w:val="22"/>
                <w:szCs w:val="22"/>
              </w:rPr>
              <w:t>si llogaritet boja që nevojitet për lyerje?</w:t>
            </w:r>
          </w:p>
          <w:p w:rsidR="000A2A72" w:rsidRPr="007804FC" w:rsidRDefault="000A2A72" w:rsidP="000A2A72">
            <w:pPr>
              <w:pStyle w:val="ListParagraph"/>
              <w:numPr>
                <w:ilvl w:val="0"/>
                <w:numId w:val="7"/>
              </w:numPr>
              <w:spacing w:line="276" w:lineRule="auto"/>
              <w:rPr>
                <w:rFonts w:ascii="Times New Roman" w:hAnsi="Times New Roman"/>
                <w:sz w:val="22"/>
                <w:szCs w:val="22"/>
              </w:rPr>
            </w:pPr>
            <w:r w:rsidRPr="007804FC">
              <w:rPr>
                <w:rFonts w:ascii="Times New Roman" w:hAnsi="Times New Roman"/>
                <w:sz w:val="22"/>
                <w:szCs w:val="22"/>
              </w:rPr>
              <w:t>po syprinën e faqes së përparme si mund ta shprehim duke përdorur të dhënat e figurës?</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sz w:val="22"/>
                <w:szCs w:val="22"/>
              </w:rPr>
              <w:t xml:space="preserve">Të ndarë në grupe me nga katër nxënës, fillojnë të ndjekin hapat e përcaktuar. Gjatë kësaj faze,mësuesi/ja </w:t>
            </w:r>
            <w:r w:rsidRPr="007804FC">
              <w:rPr>
                <w:rFonts w:ascii="Times New Roman" w:hAnsi="Times New Roman"/>
                <w:sz w:val="22"/>
                <w:szCs w:val="22"/>
              </w:rPr>
              <w:lastRenderedPageBreak/>
              <w:t>vëzhgon punën e çdo grupi, orienton nxënësit që kanë vështirësi. Në përfundim të punës, diskutohen fillimisht mënyra si është zgjidhur ushtrimi,më pas përfaqësues të dy grupeve sqarojnë shembullin në tabelë. Sqarohen me saktësi shndërrimet e kryera.</w:t>
            </w:r>
          </w:p>
          <w:p w:rsidR="00635549" w:rsidRPr="007804FC" w:rsidRDefault="00635549" w:rsidP="00635549">
            <w:pPr>
              <w:spacing w:line="276" w:lineRule="auto"/>
              <w:ind w:firstLine="0"/>
              <w:rPr>
                <w:rFonts w:ascii="Times New Roman" w:hAnsi="Times New Roman"/>
                <w:sz w:val="22"/>
                <w:szCs w:val="22"/>
              </w:rPr>
            </w:pP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Në situatën e shembullit të dytë, nxënësit duhet të shprehin perimetrin e figurës,tashmë në varësi të </w:t>
            </w:r>
            <m:oMath>
              <m:r>
                <w:rPr>
                  <w:rFonts w:ascii="Cambria Math" w:hAnsi="Cambria Math"/>
                  <w:sz w:val="22"/>
                  <w:szCs w:val="22"/>
                </w:rPr>
                <m:t>π</m:t>
              </m:r>
            </m:oMath>
            <w:r w:rsidRPr="007804FC">
              <w:rPr>
                <w:rFonts w:ascii="Times New Roman" w:hAnsi="Times New Roman"/>
                <w:sz w:val="22"/>
                <w:szCs w:val="22"/>
              </w:rPr>
              <w:t xml:space="preserve">. Mësuesi/ja fton nxënësit të tregojnë pjesët përbërëse të </w:t>
            </w:r>
            <w:proofErr w:type="spellStart"/>
            <w:r w:rsidRPr="007804FC">
              <w:rPr>
                <w:rFonts w:ascii="Times New Roman" w:hAnsi="Times New Roman"/>
                <w:sz w:val="22"/>
                <w:szCs w:val="22"/>
              </w:rPr>
              <w:t>konturit</w:t>
            </w:r>
            <w:proofErr w:type="spellEnd"/>
            <w:r w:rsidRPr="007804FC">
              <w:rPr>
                <w:rFonts w:ascii="Times New Roman" w:hAnsi="Times New Roman"/>
                <w:sz w:val="22"/>
                <w:szCs w:val="22"/>
              </w:rPr>
              <w:t xml:space="preserve"> të figurës (një gjysmërreth me diametër L dhe dy gjysmërrathë me diametër sa gjysma e L). Veprimet e tjera nxënësit i kryejnë në grupe. Diskutohet zgjidhja e situatës në tabelë.</w:t>
            </w: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Grupet e nxënësve diskutojnë hapat e zgjidhjes për ushtrimin 2 faqe 213 dhe më pas e zgjidhin atë. Përfaqësues të grupeve paraqesin zgjidhjet në tabelë duke argumentuar hapat e ndjekur. </w:t>
            </w:r>
          </w:p>
          <w:p w:rsidR="000A2A72" w:rsidRPr="007804FC" w:rsidRDefault="000A2A72" w:rsidP="00635549">
            <w:pPr>
              <w:tabs>
                <w:tab w:val="center" w:pos="4851"/>
              </w:tabs>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Në këtë fazë do të zbatohen ato që nxënësit dinë për gjatësinë dhe syprinën e rrethit. Mësuesi/ja u jep nxënësve të ndarë në dyshe ushtrimet 1, 3 dhe 7 në faqen 213(dyshet punojnë nga një ushtrim). Dyshet e afërta këmbejnë ushtrimet dhe kontrollojnë zgjidhjen e njëri-tjetrit. Përfaqësues të dysheve i prezantojnë zgjidhjet në tabelë duke argumentuar hapat e ndjekur.</w:t>
            </w:r>
          </w:p>
          <w:p w:rsidR="00635549" w:rsidRPr="007804FC" w:rsidRDefault="00635549" w:rsidP="00635549">
            <w:pPr>
              <w:tabs>
                <w:tab w:val="center" w:pos="4851"/>
              </w:tabs>
              <w:spacing w:line="276" w:lineRule="auto"/>
              <w:ind w:firstLine="0"/>
              <w:jc w:val="left"/>
              <w:rPr>
                <w:rFonts w:ascii="Times New Roman" w:hAnsi="Times New Roman"/>
                <w:sz w:val="22"/>
                <w:szCs w:val="22"/>
              </w:rPr>
            </w:pPr>
          </w:p>
        </w:tc>
      </w:tr>
      <w:tr w:rsidR="000A2A72" w:rsidRPr="007804FC" w:rsidTr="00635549">
        <w:trPr>
          <w:trHeight w:val="728"/>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xml:space="preserve">: </w:t>
            </w:r>
            <w:r w:rsidRPr="007804FC">
              <w:rPr>
                <w:rFonts w:ascii="Times New Roman" w:hAnsi="Times New Roman"/>
                <w:sz w:val="22"/>
              </w:rPr>
              <w:t>Mësuesi/ja mban shënime në evidencë për vlerësimin e disa prej nxënësve lidhur me saktësinë</w:t>
            </w:r>
            <w:r w:rsidRPr="007804FC">
              <w:rPr>
                <w:rFonts w:ascii="Times New Roman" w:hAnsi="Times New Roman"/>
                <w:sz w:val="22"/>
                <w:szCs w:val="22"/>
              </w:rPr>
              <w:t xml:space="preserve"> në zgjidhjen e situatës,së kërkuar,argumentimit të zgjidhjes dhe shndërrimit të shprehjeve me ndryshore që u formuan. Gjithashtu mësuesi/ja merr parasysh vlerësimin që grupet i bëjnë punës së njëri – tjetrit.</w:t>
            </w:r>
          </w:p>
          <w:p w:rsidR="00635549" w:rsidRPr="007804FC" w:rsidRDefault="00635549" w:rsidP="00635549">
            <w:pPr>
              <w:spacing w:line="276" w:lineRule="auto"/>
              <w:ind w:firstLine="0"/>
              <w:jc w:val="left"/>
              <w:rPr>
                <w:rFonts w:ascii="Times New Roman" w:hAnsi="Times New Roman"/>
                <w:sz w:val="22"/>
                <w:szCs w:val="22"/>
              </w:rPr>
            </w:pP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xml:space="preserve">: Ushtrimet 4, 5 dhe 6 në faqen 213. Mësuesi/ja jep udhëzimet përkatëse për secilin nga ushtrimet. Ushtrimet 8 dhe 9 me dëshirë. Për ushtrimet 8 dhe 9 mësuesi/ja jep udhëzimet e duhura,duke qenë se kërkojnë një nivel më të lartë të </w:t>
            </w:r>
            <w:proofErr w:type="spellStart"/>
            <w:r w:rsidRPr="007804FC">
              <w:rPr>
                <w:rFonts w:ascii="Times New Roman" w:hAnsi="Times New Roman"/>
                <w:sz w:val="22"/>
                <w:szCs w:val="22"/>
              </w:rPr>
              <w:t>të</w:t>
            </w:r>
            <w:proofErr w:type="spellEnd"/>
            <w:r w:rsidRPr="007804FC">
              <w:rPr>
                <w:rFonts w:ascii="Times New Roman" w:hAnsi="Times New Roman"/>
                <w:sz w:val="22"/>
                <w:szCs w:val="22"/>
              </w:rPr>
              <w:t xml:space="preserve"> nxënit.</w:t>
            </w:r>
          </w:p>
          <w:p w:rsidR="00635549" w:rsidRPr="007804FC" w:rsidRDefault="00635549" w:rsidP="00635549">
            <w:pPr>
              <w:spacing w:line="276" w:lineRule="auto"/>
              <w:ind w:firstLine="0"/>
              <w:jc w:val="left"/>
              <w:rPr>
                <w:rFonts w:ascii="Times New Roman" w:hAnsi="Times New Roman"/>
                <w:sz w:val="22"/>
                <w:szCs w:val="22"/>
              </w:rPr>
            </w:pPr>
          </w:p>
        </w:tc>
      </w:tr>
    </w:tbl>
    <w:p w:rsidR="000A2A72" w:rsidRPr="007804FC" w:rsidRDefault="000A2A72" w:rsidP="000A2A72">
      <w:pPr>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0A2A72" w:rsidRPr="007804FC" w:rsidRDefault="000A2A72">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Rrethi 2. Aftësi</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xml:space="preserve">: </w:t>
            </w:r>
          </w:p>
        </w:tc>
      </w:tr>
      <w:tr w:rsidR="000A2A72" w:rsidRPr="007804FC" w:rsidTr="00635549">
        <w:trPr>
          <w:trHeight w:val="2537"/>
        </w:trPr>
        <w:tc>
          <w:tcPr>
            <w:tcW w:w="558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njeh formulat që shprehin gjatësinë harkut dhe syprinën e sektorit qarkor;</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njehson gjatësinë e harkut dhe syprinën e sektorit qarkor;</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 xml:space="preserve">merr informacion nga figura gjeometrike dhe jep </w:t>
            </w:r>
            <w:r w:rsidR="007804FC">
              <w:rPr>
                <w:rFonts w:ascii="Times New Roman" w:hAnsi="Times New Roman"/>
                <w:sz w:val="22"/>
                <w:szCs w:val="22"/>
              </w:rPr>
              <w:t>informacion nga figura të tilla.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rreth; kordë,sektor qarkor; syprina; gjatësia e harkut; segmen</w:t>
            </w:r>
            <w:r w:rsidR="007804FC">
              <w:rPr>
                <w:rFonts w:ascii="Times New Roman" w:hAnsi="Times New Roman"/>
                <w:sz w:val="22"/>
                <w:szCs w:val="22"/>
              </w:rPr>
              <w:t>t qarkor; trekëndësh; tangjente</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 xml:space="preserve">Teksti i nxënësit, fletë </w:t>
            </w:r>
            <w:r w:rsidR="007804FC">
              <w:rPr>
                <w:rFonts w:ascii="Times New Roman" w:hAnsi="Times New Roman"/>
                <w:sz w:val="22"/>
                <w:szCs w:val="22"/>
              </w:rPr>
              <w:t>pune e nxënësit, vizore, kompas</w:t>
            </w:r>
            <w:r w:rsidRPr="007804FC">
              <w:rPr>
                <w:rFonts w:ascii="Times New Roman" w:hAnsi="Times New Roman"/>
                <w:sz w:val="22"/>
                <w:szCs w:val="22"/>
              </w:rPr>
              <w:t>;</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Pr="007804FC">
              <w:rPr>
                <w:rFonts w:ascii="Times New Roman" w:hAnsi="Times New Roman"/>
                <w:sz w:val="22"/>
                <w:szCs w:val="22"/>
              </w:rPr>
              <w:t>Teknologji; 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2542"/>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lastRenderedPageBreak/>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Në këtë orë mësimore fillimisht mësuesi/ja kërkon që nxënësit të kenë të qartë kuptimet e fjalëve: sektor qarkor, syprinë e sektorit qarkor, segment qarkor. Për këtë, i fton nxënësit të vizatojnë një rreth dhe më pas të tregojnë në të një sektor qarkor, një segment qarkor, një tangjente dhe një kordë. Nxënës të ndryshëm vizatojnë në tabelë dhe po këtë gjë e bëjnë paralelisht edhe nxënësit e tjerë në fletoret e tyre. Plotësohet rrethi me elementët që duam të tregojmë. Cilat janë elementët e sektorit qarkor? Po të segmentit qarkor?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Nxënësit diskutojnë në dyshe dhe më pas japin mendimet e tyre. </w:t>
            </w:r>
          </w:p>
          <w:p w:rsidR="00635549" w:rsidRPr="007804FC" w:rsidRDefault="00635549" w:rsidP="00635549">
            <w:pPr>
              <w:spacing w:line="276" w:lineRule="auto"/>
              <w:ind w:firstLine="0"/>
              <w:jc w:val="left"/>
              <w:rPr>
                <w:rFonts w:ascii="Times New Roman" w:hAnsi="Times New Roman"/>
                <w:sz w:val="22"/>
                <w:szCs w:val="22"/>
              </w:rPr>
            </w:pP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 xml:space="preserve">Në këtë fazë të mësimit duhet të evidentohen fillimisht formulat e gjatësisë dhe syprinës së sektorit qarkor. Mësuesi/ja kërkon që nxënësit të arrijnë të </w:t>
            </w:r>
            <w:r w:rsidR="007804FC" w:rsidRPr="007804FC">
              <w:rPr>
                <w:rFonts w:ascii="Times New Roman" w:hAnsi="Times New Roman"/>
                <w:sz w:val="22"/>
                <w:szCs w:val="22"/>
              </w:rPr>
              <w:t>formulojnë</w:t>
            </w:r>
            <w:r w:rsidRPr="007804FC">
              <w:rPr>
                <w:rFonts w:ascii="Times New Roman" w:hAnsi="Times New Roman"/>
                <w:sz w:val="22"/>
                <w:szCs w:val="22"/>
              </w:rPr>
              <w:t xml:space="preserve"> vetë barazimet algjebrike që shprehin lidhjen mes rrezes dhe këndit </w:t>
            </w:r>
            <w:r w:rsidR="007804FC" w:rsidRPr="007804FC">
              <w:rPr>
                <w:rFonts w:ascii="Times New Roman" w:hAnsi="Times New Roman"/>
                <w:sz w:val="22"/>
                <w:szCs w:val="22"/>
              </w:rPr>
              <w:t>qendror</w:t>
            </w:r>
            <w:r w:rsidRPr="007804FC">
              <w:rPr>
                <w:rFonts w:ascii="Times New Roman" w:hAnsi="Times New Roman"/>
                <w:sz w:val="22"/>
                <w:szCs w:val="22"/>
              </w:rPr>
              <w:t>. Për këtë mësuesi/ja parashtron para nxënësve pyetjet:</w:t>
            </w:r>
          </w:p>
          <w:p w:rsidR="000A2A72" w:rsidRPr="007804FC" w:rsidRDefault="000A2A72" w:rsidP="00635549">
            <w:pPr>
              <w:pStyle w:val="ListParagraph"/>
              <w:numPr>
                <w:ilvl w:val="0"/>
                <w:numId w:val="9"/>
              </w:numPr>
              <w:tabs>
                <w:tab w:val="left" w:pos="3315"/>
              </w:tabs>
              <w:spacing w:line="276" w:lineRule="auto"/>
              <w:rPr>
                <w:rFonts w:ascii="Times New Roman" w:hAnsi="Times New Roman"/>
                <w:sz w:val="22"/>
                <w:szCs w:val="22"/>
              </w:rPr>
            </w:pPr>
            <w:r w:rsidRPr="007804FC">
              <w:rPr>
                <w:rFonts w:ascii="Times New Roman" w:hAnsi="Times New Roman"/>
                <w:sz w:val="22"/>
                <w:szCs w:val="22"/>
              </w:rPr>
              <w:t>Sa është syprina e rrethit (rrethi përmban 360</w:t>
            </w:r>
            <w:r w:rsidRPr="007804FC">
              <w:rPr>
                <w:rFonts w:ascii="Times New Roman" w:hAnsi="Times New Roman"/>
                <w:sz w:val="22"/>
                <w:szCs w:val="22"/>
                <w:vertAlign w:val="superscript"/>
              </w:rPr>
              <w:t>0</w:t>
            </w:r>
            <w:r w:rsidRPr="007804FC">
              <w:rPr>
                <w:rFonts w:ascii="Times New Roman" w:hAnsi="Times New Roman"/>
                <w:sz w:val="22"/>
                <w:szCs w:val="22"/>
              </w:rPr>
              <w:t xml:space="preserve">)? </w:t>
            </w:r>
          </w:p>
          <w:p w:rsidR="000A2A72" w:rsidRPr="007804FC" w:rsidRDefault="000A2A72" w:rsidP="00635549">
            <w:pPr>
              <w:pStyle w:val="ListParagraph"/>
              <w:numPr>
                <w:ilvl w:val="0"/>
                <w:numId w:val="9"/>
              </w:numPr>
              <w:tabs>
                <w:tab w:val="left" w:pos="3315"/>
              </w:tabs>
              <w:spacing w:line="276" w:lineRule="auto"/>
              <w:rPr>
                <w:rFonts w:ascii="Times New Roman" w:hAnsi="Times New Roman"/>
                <w:sz w:val="22"/>
                <w:szCs w:val="22"/>
              </w:rPr>
            </w:pPr>
            <w:r w:rsidRPr="007804FC">
              <w:rPr>
                <w:rFonts w:ascii="Times New Roman" w:hAnsi="Times New Roman"/>
                <w:sz w:val="22"/>
                <w:szCs w:val="22"/>
              </w:rPr>
              <w:t xml:space="preserve">Po nëse rrethin e ndajmë në 360 pjesë të barabarta sa do të ishte syprina e një pjese (pra kur këndi </w:t>
            </w:r>
            <w:r w:rsidR="007804FC" w:rsidRPr="007804FC">
              <w:rPr>
                <w:rFonts w:ascii="Times New Roman" w:hAnsi="Times New Roman"/>
                <w:sz w:val="22"/>
                <w:szCs w:val="22"/>
              </w:rPr>
              <w:t>qendror</w:t>
            </w:r>
            <w:r w:rsidRPr="007804FC">
              <w:rPr>
                <w:rFonts w:ascii="Times New Roman" w:hAnsi="Times New Roman"/>
                <w:sz w:val="22"/>
                <w:szCs w:val="22"/>
              </w:rPr>
              <w:t xml:space="preserve"> është 1</w:t>
            </w:r>
            <w:r w:rsidRPr="007804FC">
              <w:rPr>
                <w:rFonts w:ascii="Times New Roman" w:hAnsi="Times New Roman"/>
                <w:sz w:val="22"/>
                <w:szCs w:val="22"/>
                <w:vertAlign w:val="superscript"/>
              </w:rPr>
              <w:t>0)</w:t>
            </w:r>
            <w:r w:rsidRPr="007804FC">
              <w:rPr>
                <w:rFonts w:ascii="Times New Roman" w:hAnsi="Times New Roman"/>
                <w:sz w:val="22"/>
                <w:szCs w:val="22"/>
              </w:rPr>
              <w:t xml:space="preserve">)? </w:t>
            </w:r>
          </w:p>
          <w:p w:rsidR="000A2A72" w:rsidRPr="007804FC" w:rsidRDefault="000A2A72" w:rsidP="00635549">
            <w:pPr>
              <w:pStyle w:val="ListParagraph"/>
              <w:numPr>
                <w:ilvl w:val="0"/>
                <w:numId w:val="9"/>
              </w:numPr>
              <w:tabs>
                <w:tab w:val="left" w:pos="3315"/>
              </w:tabs>
              <w:spacing w:line="276" w:lineRule="auto"/>
              <w:rPr>
                <w:rFonts w:ascii="Times New Roman" w:hAnsi="Times New Roman"/>
                <w:sz w:val="22"/>
                <w:szCs w:val="22"/>
              </w:rPr>
            </w:pPr>
            <w:r w:rsidRPr="007804FC">
              <w:rPr>
                <w:rFonts w:ascii="Times New Roman" w:hAnsi="Times New Roman"/>
                <w:sz w:val="22"/>
                <w:szCs w:val="22"/>
              </w:rPr>
              <w:t xml:space="preserve">Po nëse kemi një kënd </w:t>
            </w:r>
            <w:r w:rsidR="007804FC" w:rsidRPr="007804FC">
              <w:rPr>
                <w:rFonts w:ascii="Times New Roman" w:hAnsi="Times New Roman"/>
                <w:sz w:val="22"/>
                <w:szCs w:val="22"/>
              </w:rPr>
              <w:t>qendror</w:t>
            </w:r>
            <w:r w:rsidRPr="007804FC">
              <w:rPr>
                <w:rFonts w:ascii="Times New Roman" w:hAnsi="Times New Roman"/>
                <w:sz w:val="22"/>
                <w:szCs w:val="22"/>
              </w:rPr>
              <w:t xml:space="preserve"> prej n</w:t>
            </w:r>
            <w:r w:rsidRPr="007804FC">
              <w:rPr>
                <w:rFonts w:ascii="Times New Roman" w:hAnsi="Times New Roman"/>
                <w:sz w:val="22"/>
                <w:szCs w:val="22"/>
                <w:vertAlign w:val="superscript"/>
              </w:rPr>
              <w:t>0</w:t>
            </w:r>
            <w:r w:rsidRPr="007804FC">
              <w:rPr>
                <w:rFonts w:ascii="Times New Roman" w:hAnsi="Times New Roman"/>
                <w:sz w:val="22"/>
                <w:szCs w:val="22"/>
              </w:rPr>
              <w:t xml:space="preserve"> si do të vepronim për njehsimin e syprinës? </w:t>
            </w:r>
          </w:p>
          <w:p w:rsidR="000A2A72" w:rsidRPr="007804FC" w:rsidRDefault="000A2A72" w:rsidP="00635549">
            <w:pPr>
              <w:pStyle w:val="ListParagraph"/>
              <w:numPr>
                <w:ilvl w:val="0"/>
                <w:numId w:val="9"/>
              </w:numPr>
              <w:spacing w:line="276" w:lineRule="auto"/>
              <w:jc w:val="left"/>
              <w:rPr>
                <w:rFonts w:ascii="Times New Roman" w:hAnsi="Times New Roman"/>
                <w:sz w:val="22"/>
                <w:szCs w:val="22"/>
              </w:rPr>
            </w:pPr>
            <w:r w:rsidRPr="007804FC">
              <w:rPr>
                <w:rFonts w:ascii="Times New Roman" w:hAnsi="Times New Roman"/>
                <w:sz w:val="22"/>
                <w:szCs w:val="22"/>
              </w:rPr>
              <w:t>Si mund ta gjejmë syprinën e një segmenti qarkor?</w:t>
            </w:r>
          </w:p>
          <w:p w:rsidR="00635549" w:rsidRPr="007804FC" w:rsidRDefault="00635549" w:rsidP="00635549">
            <w:pPr>
              <w:pStyle w:val="ListParagraph"/>
              <w:numPr>
                <w:ilvl w:val="0"/>
                <w:numId w:val="9"/>
              </w:numPr>
              <w:spacing w:line="276" w:lineRule="auto"/>
              <w:jc w:val="left"/>
              <w:rPr>
                <w:rFonts w:ascii="Times New Roman" w:hAnsi="Times New Roman"/>
                <w:sz w:val="22"/>
                <w:szCs w:val="22"/>
              </w:rPr>
            </w:pPr>
          </w:p>
          <w:p w:rsidR="000A2A72" w:rsidRPr="007804FC" w:rsidRDefault="007804FC" w:rsidP="00635549">
            <w:pPr>
              <w:tabs>
                <w:tab w:val="left" w:pos="3315"/>
              </w:tabs>
              <w:spacing w:line="276" w:lineRule="auto"/>
              <w:ind w:firstLine="0"/>
              <w:rPr>
                <w:rFonts w:ascii="Times New Roman" w:hAnsi="Times New Roman"/>
                <w:sz w:val="22"/>
                <w:szCs w:val="22"/>
              </w:rPr>
            </w:pPr>
            <w:r>
              <w:rPr>
                <w:rFonts w:ascii="Times New Roman" w:hAnsi="Times New Roman"/>
                <w:sz w:val="22"/>
                <w:szCs w:val="22"/>
              </w:rPr>
              <w:t>Në të njëj</w:t>
            </w:r>
            <w:r w:rsidR="000A2A72" w:rsidRPr="007804FC">
              <w:rPr>
                <w:rFonts w:ascii="Times New Roman" w:hAnsi="Times New Roman"/>
                <w:sz w:val="22"/>
                <w:szCs w:val="22"/>
              </w:rPr>
              <w:t>tën mënyrë përcaktojmë edhe formulën për perimetrin e sektorit qarkor dhe segmenti qarkor. Kalohet kështu në zbatimin konkret në situatën e shembullit të parë të faqes 214. Nxënësit njihen me të dhënat e problemës, më pas përcaktohen hapat e zgjidhjes. Duke punuar në dyshe ndjekin hapat e mëposhtëm: 1. njehsojnë syprinën e sektorit qarkor; 2. njehsojnë syprinën e trekëndëshit AOB; 3. njehsojnë syprinën e segmentit qarkor duke kryer diferencën e dy syprinave të gjetura.</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Rezultati rrumbullakohet në 1 shifër pas presjes. Disa nga dyshet prezantojnë zgjidhjen në tabelë.</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Duke ndjekur hapat e shembullit të parë nxënësit vazhdojnë punën për zgjidhjen e problemit në shembullin e dytë. Në këtë rast mësuesi/ja mund të shtojë pyetje të tjera si p.sh:</w:t>
            </w:r>
          </w:p>
          <w:p w:rsidR="000A2A72" w:rsidRPr="007804FC" w:rsidRDefault="000A2A72" w:rsidP="00635549">
            <w:pPr>
              <w:pStyle w:val="ListParagraph"/>
              <w:numPr>
                <w:ilvl w:val="0"/>
                <w:numId w:val="9"/>
              </w:numPr>
              <w:tabs>
                <w:tab w:val="left" w:pos="3315"/>
              </w:tabs>
              <w:spacing w:line="276" w:lineRule="auto"/>
              <w:rPr>
                <w:rFonts w:ascii="Times New Roman" w:hAnsi="Times New Roman"/>
                <w:sz w:val="22"/>
                <w:szCs w:val="22"/>
              </w:rPr>
            </w:pPr>
            <w:r w:rsidRPr="007804FC">
              <w:rPr>
                <w:rFonts w:ascii="Times New Roman" w:hAnsi="Times New Roman"/>
                <w:sz w:val="22"/>
                <w:szCs w:val="22"/>
              </w:rPr>
              <w:t>si do ta gjenit syprinën dhe perimetrin e sektorit qarkor me mënyrë tjetër.</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Variantet e zgjidhjes diskutohen dhe më pas prezantohen në tabelë, mënyrat e ndryshme të zgjidhjes nga nxënësit.</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Nxënësit në dyshe punojnë ushtrimet 1 dhe 2 në faqen 215. Mësuesi/ja u jep nxënësve kohën e mjaftueshme (secila nga dyshet zgjidh vetëm një rast nga rastet e 1 dhe 2).Dyshet që kanë kërkesa të njëjta krahasojnë rezultatet dhe zgjidhjet e sakta prezantohen në tabelë. Mësuesi/ja u ndan dysheve një nga  ushtrimet 3, 7 dhe 11. Dyshet që kanë të njëjtët ushtrime krahasojnë rezultatin. Prezantohet zgjidhja e situatave në tabelë nga dyshe të ndryshme. </w:t>
            </w:r>
          </w:p>
          <w:p w:rsidR="00635549" w:rsidRPr="007804FC" w:rsidRDefault="00635549" w:rsidP="00635549">
            <w:pPr>
              <w:spacing w:line="276" w:lineRule="auto"/>
              <w:ind w:firstLine="0"/>
              <w:rPr>
                <w:rFonts w:ascii="Times New Roman" w:hAnsi="Times New Roman"/>
                <w:sz w:val="22"/>
                <w:szCs w:val="22"/>
              </w:rPr>
            </w:pPr>
          </w:p>
        </w:tc>
      </w:tr>
      <w:tr w:rsidR="000A2A72" w:rsidRPr="007804FC" w:rsidTr="00635549">
        <w:trPr>
          <w:trHeight w:val="728"/>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Vlerësimi</w:t>
            </w:r>
            <w:r w:rsidRPr="007804FC">
              <w:rPr>
                <w:rFonts w:ascii="Times New Roman" w:hAnsi="Times New Roman"/>
                <w:sz w:val="22"/>
                <w:szCs w:val="22"/>
              </w:rPr>
              <w:t xml:space="preserve">: Mësuesi/ja mban shënime në evidencë për vlerësimin e disa prej nxënësve lidhur me saktësinë në zbatimin e formulave, argumentimin e shndërrimeve, përpunimin e të dhënave të figurës. Për këtë </w:t>
            </w:r>
            <w:proofErr w:type="spellStart"/>
            <w:r w:rsidRPr="007804FC">
              <w:rPr>
                <w:rFonts w:ascii="Times New Roman" w:hAnsi="Times New Roman"/>
                <w:sz w:val="22"/>
                <w:szCs w:val="22"/>
              </w:rPr>
              <w:t>shqyton</w:t>
            </w:r>
            <w:proofErr w:type="spellEnd"/>
            <w:r w:rsidRPr="007804FC">
              <w:rPr>
                <w:rFonts w:ascii="Times New Roman" w:hAnsi="Times New Roman"/>
                <w:sz w:val="22"/>
                <w:szCs w:val="22"/>
              </w:rPr>
              <w:t xml:space="preserve"> mënyrën e zgjidhjes së detyrës në fletore dhe në tabelë .</w:t>
            </w:r>
          </w:p>
          <w:p w:rsidR="00635549" w:rsidRPr="007804FC" w:rsidRDefault="00635549" w:rsidP="00635549">
            <w:pPr>
              <w:spacing w:line="276" w:lineRule="auto"/>
              <w:ind w:firstLine="0"/>
              <w:jc w:val="left"/>
              <w:rPr>
                <w:rFonts w:ascii="Times New Roman" w:hAnsi="Times New Roman"/>
                <w:sz w:val="22"/>
                <w:szCs w:val="22"/>
              </w:rPr>
            </w:pP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4 dhe 8 në faqen 215.</w:t>
            </w:r>
            <w:r w:rsidR="007804FC">
              <w:rPr>
                <w:rFonts w:ascii="Times New Roman" w:hAnsi="Times New Roman"/>
                <w:sz w:val="22"/>
                <w:szCs w:val="22"/>
              </w:rPr>
              <w:t xml:space="preserve"> </w:t>
            </w:r>
            <w:r w:rsidRPr="007804FC">
              <w:rPr>
                <w:rFonts w:ascii="Times New Roman" w:hAnsi="Times New Roman"/>
                <w:sz w:val="22"/>
                <w:szCs w:val="22"/>
              </w:rPr>
              <w:t>Mësuesi jep udhëzimet e duhura për zgjidhjen e ushtrimeve. Me dëshirë ushtrimi 10 faqe 215.</w:t>
            </w:r>
          </w:p>
          <w:p w:rsidR="00635549" w:rsidRPr="007804FC" w:rsidRDefault="00635549" w:rsidP="00635549">
            <w:pPr>
              <w:spacing w:line="276" w:lineRule="auto"/>
              <w:ind w:firstLine="0"/>
              <w:jc w:val="left"/>
              <w:rPr>
                <w:rFonts w:ascii="Times New Roman" w:hAnsi="Times New Roman"/>
                <w:sz w:val="22"/>
                <w:szCs w:val="22"/>
              </w:rPr>
            </w:pPr>
          </w:p>
        </w:tc>
      </w:tr>
    </w:tbl>
    <w:p w:rsidR="000A2A72" w:rsidRPr="007804FC" w:rsidRDefault="000A2A72" w:rsidP="000A2A72"/>
    <w:p w:rsidR="000A2A72" w:rsidRPr="007804FC" w:rsidRDefault="000A2A72">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lastRenderedPageBreak/>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Rrethi 2. Zbatim</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Pjesa fundore e lapsit.</w:t>
            </w:r>
          </w:p>
        </w:tc>
      </w:tr>
      <w:tr w:rsidR="000A2A72" w:rsidRPr="007804FC" w:rsidTr="00635549">
        <w:trPr>
          <w:trHeight w:val="2699"/>
        </w:trPr>
        <w:tc>
          <w:tcPr>
            <w:tcW w:w="558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njehson gjatësinë e harkut, syprinën e sektorit qarkor;</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njehson perimetrin,syprinën e figurave të përbëra plane që përfshijnë rrathë;</w:t>
            </w:r>
          </w:p>
          <w:p w:rsidR="000A2A72" w:rsidRPr="007804FC" w:rsidRDefault="000A2A72" w:rsidP="007804FC">
            <w:pPr>
              <w:pStyle w:val="ListParagraph"/>
              <w:numPr>
                <w:ilvl w:val="0"/>
                <w:numId w:val="8"/>
              </w:numPr>
              <w:spacing w:line="276" w:lineRule="auto"/>
              <w:jc w:val="left"/>
              <w:rPr>
                <w:rFonts w:ascii="Times New Roman" w:hAnsi="Times New Roman"/>
                <w:sz w:val="22"/>
                <w:szCs w:val="22"/>
              </w:rPr>
            </w:pPr>
            <w:r w:rsidRPr="007804FC">
              <w:rPr>
                <w:rFonts w:ascii="Times New Roman" w:hAnsi="Times New Roman"/>
                <w:sz w:val="22"/>
                <w:szCs w:val="22"/>
              </w:rPr>
              <w:t xml:space="preserve">merr informacion nga figura gjeometrike dhe jep </w:t>
            </w:r>
            <w:r w:rsidR="007804FC">
              <w:rPr>
                <w:rFonts w:ascii="Times New Roman" w:hAnsi="Times New Roman"/>
                <w:sz w:val="22"/>
                <w:szCs w:val="22"/>
              </w:rPr>
              <w:t>informacion nga figura të tilla.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rreth; kordë,sektor qarkor; syprina; gjatësia e harkut; segment qarkor; tr</w:t>
            </w:r>
            <w:r w:rsidR="007804FC">
              <w:rPr>
                <w:rFonts w:ascii="Times New Roman" w:hAnsi="Times New Roman"/>
                <w:sz w:val="22"/>
                <w:szCs w:val="22"/>
              </w:rPr>
              <w:t>ekëndësh barabrinjës; tangjente.</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Pr="007804FC">
              <w:rPr>
                <w:rFonts w:ascii="Times New Roman" w:hAnsi="Times New Roman"/>
                <w:sz w:val="22"/>
                <w:szCs w:val="22"/>
              </w:rPr>
              <w:t>Teknologji; 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440"/>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Në fillim të orës së mësimit mësuesi/ja kërkon të përfshijë nxënësit në një diskutim  për të rikujtuar konceptet kryesore që kanë të bëjnë me rrethin.</w:t>
            </w:r>
            <w:r w:rsidR="007804FC">
              <w:rPr>
                <w:rFonts w:ascii="Times New Roman" w:hAnsi="Times New Roman"/>
                <w:sz w:val="22"/>
                <w:szCs w:val="22"/>
              </w:rPr>
              <w:t xml:space="preserve"> </w:t>
            </w:r>
            <w:r w:rsidRPr="007804FC">
              <w:rPr>
                <w:rFonts w:ascii="Times New Roman" w:hAnsi="Times New Roman"/>
                <w:sz w:val="22"/>
                <w:szCs w:val="22"/>
              </w:rPr>
              <w:t>Për këtë zhvillohet një bashkëbisedim pyetje-përgjigje me në qendër pyetjet:</w:t>
            </w:r>
          </w:p>
          <w:p w:rsidR="000A2A72" w:rsidRPr="007804FC" w:rsidRDefault="000A2A72" w:rsidP="00635549">
            <w:pPr>
              <w:pStyle w:val="ListParagraph"/>
              <w:numPr>
                <w:ilvl w:val="0"/>
                <w:numId w:val="10"/>
              </w:numPr>
              <w:spacing w:line="276" w:lineRule="auto"/>
              <w:jc w:val="left"/>
              <w:rPr>
                <w:rFonts w:ascii="Times New Roman" w:hAnsi="Times New Roman"/>
                <w:sz w:val="22"/>
                <w:szCs w:val="22"/>
              </w:rPr>
            </w:pPr>
            <w:r w:rsidRPr="007804FC">
              <w:rPr>
                <w:rFonts w:ascii="Times New Roman" w:hAnsi="Times New Roman"/>
                <w:sz w:val="22"/>
                <w:szCs w:val="22"/>
              </w:rPr>
              <w:t>Si mund ta njehsojmë perimetrin e sektorit qarkor? Po të segmentit qarkor?</w:t>
            </w:r>
          </w:p>
          <w:p w:rsidR="000A2A72" w:rsidRPr="007804FC" w:rsidRDefault="000A2A72" w:rsidP="00635549">
            <w:pPr>
              <w:pStyle w:val="ListParagraph"/>
              <w:numPr>
                <w:ilvl w:val="0"/>
                <w:numId w:val="10"/>
              </w:numPr>
              <w:spacing w:line="276" w:lineRule="auto"/>
              <w:jc w:val="left"/>
              <w:rPr>
                <w:rFonts w:ascii="Times New Roman" w:hAnsi="Times New Roman"/>
                <w:sz w:val="22"/>
                <w:szCs w:val="22"/>
              </w:rPr>
            </w:pPr>
            <w:r w:rsidRPr="007804FC">
              <w:rPr>
                <w:rFonts w:ascii="Times New Roman" w:hAnsi="Times New Roman"/>
                <w:sz w:val="22"/>
                <w:szCs w:val="22"/>
              </w:rPr>
              <w:t>Ju kujtohet formula për syprinën e sektorit qarkor?</w:t>
            </w:r>
          </w:p>
          <w:p w:rsidR="000A2A72" w:rsidRPr="007804FC" w:rsidRDefault="000A2A72" w:rsidP="00635549">
            <w:pPr>
              <w:pStyle w:val="ListParagraph"/>
              <w:numPr>
                <w:ilvl w:val="0"/>
                <w:numId w:val="10"/>
              </w:numPr>
              <w:spacing w:line="276" w:lineRule="auto"/>
              <w:jc w:val="left"/>
              <w:rPr>
                <w:rFonts w:ascii="Times New Roman" w:hAnsi="Times New Roman"/>
                <w:sz w:val="22"/>
                <w:szCs w:val="22"/>
              </w:rPr>
            </w:pPr>
            <w:r w:rsidRPr="007804FC">
              <w:rPr>
                <w:rFonts w:ascii="Times New Roman" w:hAnsi="Times New Roman"/>
                <w:sz w:val="22"/>
                <w:szCs w:val="22"/>
              </w:rPr>
              <w:t>Si mund ta gjejmë syprinën e një segmenti qarkor?</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Pasi diskutohen njëri nga nxënësit shënon në tabelë formulat kryesore që do të duhen për zgjidhjen e situatave problemore të shembujve 1 dhe 2. Mësuesi/ja jep një situatë të thjeshtë ku kërkohet zbatimi konkret në formulë për P dhe S e sektorit qarkor.</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Nxënësit njihen me të dhënat e ushtrimit në shembullin e parë. Kërkohet që të përcaktohen fillimisht hapat zgjidhjes. Mësuesi/ja skicon figurën në tabelë dhe ndihmon nxënësit duke u ofruar pyetjet:</w:t>
            </w:r>
          </w:p>
          <w:p w:rsidR="000A2A72" w:rsidRPr="007804FC" w:rsidRDefault="000A2A72" w:rsidP="00635549">
            <w:pPr>
              <w:pStyle w:val="ListParagraph"/>
              <w:numPr>
                <w:ilvl w:val="0"/>
                <w:numId w:val="11"/>
              </w:numPr>
              <w:tabs>
                <w:tab w:val="left" w:pos="3315"/>
              </w:tabs>
              <w:spacing w:line="276" w:lineRule="auto"/>
              <w:rPr>
                <w:rFonts w:ascii="Times New Roman" w:hAnsi="Times New Roman"/>
                <w:sz w:val="22"/>
                <w:szCs w:val="22"/>
              </w:rPr>
            </w:pPr>
            <w:r w:rsidRPr="007804FC">
              <w:rPr>
                <w:rFonts w:ascii="Times New Roman" w:hAnsi="Times New Roman"/>
                <w:sz w:val="22"/>
                <w:szCs w:val="22"/>
              </w:rPr>
              <w:t xml:space="preserve">si do ta gjeni syprinën e sektorit të jashtëm kur dimë rrezen dhe këndin </w:t>
            </w:r>
            <w:r w:rsidR="007804FC" w:rsidRPr="007804FC">
              <w:rPr>
                <w:rFonts w:ascii="Times New Roman" w:hAnsi="Times New Roman"/>
                <w:sz w:val="22"/>
                <w:szCs w:val="22"/>
              </w:rPr>
              <w:t>qendror</w:t>
            </w:r>
            <w:r w:rsidRPr="007804FC">
              <w:rPr>
                <w:rFonts w:ascii="Times New Roman" w:hAnsi="Times New Roman"/>
                <w:sz w:val="22"/>
                <w:szCs w:val="22"/>
              </w:rPr>
              <w:t>?</w:t>
            </w:r>
          </w:p>
          <w:p w:rsidR="000A2A72" w:rsidRPr="007804FC" w:rsidRDefault="000A2A72" w:rsidP="00635549">
            <w:pPr>
              <w:pStyle w:val="ListParagraph"/>
              <w:numPr>
                <w:ilvl w:val="0"/>
                <w:numId w:val="11"/>
              </w:numPr>
              <w:tabs>
                <w:tab w:val="left" w:pos="3315"/>
              </w:tabs>
              <w:spacing w:line="276" w:lineRule="auto"/>
              <w:rPr>
                <w:rFonts w:ascii="Times New Roman" w:hAnsi="Times New Roman"/>
                <w:sz w:val="22"/>
                <w:szCs w:val="22"/>
              </w:rPr>
            </w:pPr>
            <w:r w:rsidRPr="007804FC">
              <w:rPr>
                <w:rFonts w:ascii="Times New Roman" w:hAnsi="Times New Roman"/>
                <w:sz w:val="22"/>
                <w:szCs w:val="22"/>
              </w:rPr>
              <w:t>po për syprinën e sektorit të brendshëm mund të bëjmë të njëjtat veprime?</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Atëher</w:t>
            </w:r>
            <w:r w:rsidR="007804FC">
              <w:rPr>
                <w:rFonts w:ascii="Times New Roman" w:hAnsi="Times New Roman"/>
                <w:sz w:val="22"/>
                <w:szCs w:val="22"/>
              </w:rPr>
              <w:t>ë klasa ndahet në dy grupe të më</w:t>
            </w:r>
            <w:r w:rsidRPr="007804FC">
              <w:rPr>
                <w:rFonts w:ascii="Times New Roman" w:hAnsi="Times New Roman"/>
                <w:sz w:val="22"/>
                <w:szCs w:val="22"/>
              </w:rPr>
              <w:t>dha ku njëri grup njehson S</w:t>
            </w:r>
            <w:r w:rsidRPr="007804FC">
              <w:rPr>
                <w:rFonts w:ascii="Times New Roman" w:hAnsi="Times New Roman"/>
                <w:sz w:val="22"/>
                <w:szCs w:val="22"/>
                <w:vertAlign w:val="subscript"/>
              </w:rPr>
              <w:t>1</w:t>
            </w:r>
            <w:r w:rsidRPr="007804FC">
              <w:rPr>
                <w:rFonts w:ascii="Times New Roman" w:hAnsi="Times New Roman"/>
                <w:sz w:val="22"/>
                <w:szCs w:val="22"/>
              </w:rPr>
              <w:t xml:space="preserve"> dhe tjetri S</w:t>
            </w:r>
            <w:r w:rsidRPr="007804FC">
              <w:rPr>
                <w:rFonts w:ascii="Times New Roman" w:hAnsi="Times New Roman"/>
                <w:sz w:val="22"/>
                <w:szCs w:val="22"/>
                <w:vertAlign w:val="subscript"/>
              </w:rPr>
              <w:t>2</w:t>
            </w:r>
            <w:r w:rsidRPr="007804FC">
              <w:rPr>
                <w:rFonts w:ascii="Times New Roman" w:hAnsi="Times New Roman"/>
                <w:sz w:val="22"/>
                <w:szCs w:val="22"/>
              </w:rPr>
              <w:t xml:space="preserve">. Pasi janë kryer veprimet mësuesi/ja fton nxënësit të tregojnë si do të njehsohet syprina e kërkuar. Nxënësit duke u konsultuar me njëri tjetrin në bankë shprehin </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S = S</w:t>
            </w:r>
            <w:r w:rsidRPr="007804FC">
              <w:rPr>
                <w:rFonts w:ascii="Times New Roman" w:hAnsi="Times New Roman"/>
                <w:sz w:val="22"/>
                <w:szCs w:val="22"/>
                <w:vertAlign w:val="subscript"/>
              </w:rPr>
              <w:t xml:space="preserve">1 </w:t>
            </w:r>
            <w:r w:rsidRPr="007804FC">
              <w:rPr>
                <w:rFonts w:ascii="Times New Roman" w:hAnsi="Times New Roman"/>
                <w:sz w:val="22"/>
                <w:szCs w:val="22"/>
              </w:rPr>
              <w:t>– S</w:t>
            </w:r>
            <w:r w:rsidRPr="007804FC">
              <w:rPr>
                <w:rFonts w:ascii="Times New Roman" w:hAnsi="Times New Roman"/>
                <w:sz w:val="22"/>
                <w:szCs w:val="22"/>
                <w:vertAlign w:val="subscript"/>
              </w:rPr>
              <w:t xml:space="preserve">2 </w:t>
            </w:r>
            <w:r w:rsidRPr="007804FC">
              <w:rPr>
                <w:rFonts w:ascii="Times New Roman" w:hAnsi="Times New Roman"/>
                <w:sz w:val="22"/>
                <w:szCs w:val="22"/>
              </w:rPr>
              <w:t>dhe mundohen të thjeshtojnë rezultatin duke faktorizuar. Rezultati diskutohet në tabelë nga nxënësit.</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Kalohet në situatën e shembullit të dytë. Fillimisht nxënësit njihen me përmbajtjen e problemës. Përsëri mësuesi/ja ndihmon nxënësit të kuptojnë situatën duke orientuar nxënësit të plotësojnë figurën me ndihmën e rrezeve pingule me tangjenten. Pasi kanë plotësuar figurën mësuesi/ja u drejton pyetjet:- ç’lloj trekëndëshi formohet po të bashkojmë qendrat e rrathëve? Po katërkëndëshat ç’veti gëzojnë? Si do</w:t>
            </w:r>
            <w:r w:rsidR="007804FC">
              <w:rPr>
                <w:rFonts w:ascii="Times New Roman" w:hAnsi="Times New Roman"/>
                <w:sz w:val="22"/>
                <w:szCs w:val="22"/>
              </w:rPr>
              <w:t xml:space="preserve"> </w:t>
            </w:r>
            <w:r w:rsidRPr="007804FC">
              <w:rPr>
                <w:rFonts w:ascii="Times New Roman" w:hAnsi="Times New Roman"/>
                <w:sz w:val="22"/>
                <w:szCs w:val="22"/>
              </w:rPr>
              <w:t>ta shprehim ndryshe gjatësinë e lidhëses duke shfrytëzuar elementë të barabartë në figurë? Mbi këto pyetje nxënësit të ndarë në grupe me katër vetë përfundojnë zgjidhjen e problemës. Më pas njëri nga grupet prezanton zgjidhjen në tabelë.</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Nxënësit të ndarë në dyshe punojnë njërin nga ushtrimet 1, 2 dhe 5 në faqen 217. Nxënësit marrin kohën e mjaftueshme për të zgjidhur ushtrimet. Për çdo ushtrim paraqitet zgjidhja në tabelë. </w:t>
            </w:r>
            <w:r w:rsidRPr="007804FC">
              <w:rPr>
                <w:rFonts w:ascii="Times New Roman" w:hAnsi="Times New Roman"/>
                <w:sz w:val="22"/>
                <w:szCs w:val="22"/>
              </w:rPr>
              <w:lastRenderedPageBreak/>
              <w:t xml:space="preserve">Mësuesi/ja kërkon që dyshet e njëjta të bëjnë korrigjimin. Verifikohen shndërrimet në zgjidhje . </w:t>
            </w:r>
          </w:p>
        </w:tc>
      </w:tr>
      <w:tr w:rsidR="000A2A72" w:rsidRPr="007804FC" w:rsidTr="00635549">
        <w:trPr>
          <w:trHeight w:val="728"/>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Mësuesi/ja mban shënime në evidencë për vlerësimin e disa prej nxënësve lidhur me saktësinë në zbatimin e formulave, argumentimin e shndërrimeve, përpunimin e të dhënave të figurës. Për këtë shqy</w:t>
            </w:r>
            <w:r w:rsidR="007804FC">
              <w:rPr>
                <w:rFonts w:ascii="Times New Roman" w:hAnsi="Times New Roman"/>
                <w:sz w:val="22"/>
                <w:szCs w:val="22"/>
              </w:rPr>
              <w:t>r</w:t>
            </w:r>
            <w:r w:rsidRPr="007804FC">
              <w:rPr>
                <w:rFonts w:ascii="Times New Roman" w:hAnsi="Times New Roman"/>
                <w:sz w:val="22"/>
                <w:szCs w:val="22"/>
              </w:rPr>
              <w:t xml:space="preserve">ton mënyrën  e zgjidhjes së detyrës në fletore dhe në tabelë. Mësuesi/ja merr parasysh edhe vlerësimin e nxënësit nga nxënësi duke qenë se për të njëjtin ushtrim punuan disa nxënës (ose grupe nxënësish). </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4, 6 dhe 9 në faqen 217.</w:t>
            </w:r>
            <w:r w:rsidR="007804FC">
              <w:rPr>
                <w:rFonts w:ascii="Times New Roman" w:hAnsi="Times New Roman"/>
                <w:sz w:val="22"/>
                <w:szCs w:val="22"/>
              </w:rPr>
              <w:t xml:space="preserve"> </w:t>
            </w:r>
            <w:r w:rsidRPr="007804FC">
              <w:rPr>
                <w:rFonts w:ascii="Times New Roman" w:hAnsi="Times New Roman"/>
                <w:sz w:val="22"/>
                <w:szCs w:val="22"/>
              </w:rPr>
              <w:t>Mësuesi/ja jep udhëzimet e duhura për zgjidhjen e ushtrimeve.</w:t>
            </w:r>
          </w:p>
        </w:tc>
      </w:tr>
    </w:tbl>
    <w:p w:rsidR="000A2A72" w:rsidRPr="007804FC" w:rsidRDefault="000A2A72" w:rsidP="000A2A72">
      <w:pPr>
        <w:spacing w:line="276" w:lineRule="auto"/>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Teoremat  për rrethin. Aftësi</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xml:space="preserve">: </w:t>
            </w:r>
          </w:p>
        </w:tc>
      </w:tr>
      <w:tr w:rsidR="000A2A72" w:rsidRPr="007804FC" w:rsidTr="00635549">
        <w:trPr>
          <w:trHeight w:val="2699"/>
        </w:trPr>
        <w:tc>
          <w:tcPr>
            <w:tcW w:w="5580" w:type="dxa"/>
            <w:gridSpan w:val="2"/>
            <w:shd w:val="clear" w:color="auto" w:fill="auto"/>
          </w:tcPr>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635549">
            <w:pPr>
              <w:pStyle w:val="ListParagraph"/>
              <w:numPr>
                <w:ilvl w:val="0"/>
                <w:numId w:val="12"/>
              </w:numPr>
              <w:spacing w:line="276" w:lineRule="auto"/>
              <w:rPr>
                <w:rFonts w:ascii="Times New Roman" w:hAnsi="Times New Roman"/>
                <w:sz w:val="22"/>
                <w:szCs w:val="22"/>
              </w:rPr>
            </w:pPr>
            <w:r w:rsidRPr="007804FC">
              <w:rPr>
                <w:rFonts w:ascii="Times New Roman" w:hAnsi="Times New Roman"/>
                <w:sz w:val="22"/>
                <w:szCs w:val="22"/>
              </w:rPr>
              <w:t>formulon qartë teoremat që kanë të bëjnë me rrethin, këndet, rrezet, tangjentet, kordat;</w:t>
            </w:r>
          </w:p>
          <w:p w:rsidR="000A2A72" w:rsidRPr="007804FC" w:rsidRDefault="000A2A72" w:rsidP="00635549">
            <w:pPr>
              <w:pStyle w:val="ListParagraph"/>
              <w:numPr>
                <w:ilvl w:val="0"/>
                <w:numId w:val="12"/>
              </w:numPr>
              <w:spacing w:line="276" w:lineRule="auto"/>
              <w:rPr>
                <w:rFonts w:ascii="Times New Roman" w:hAnsi="Times New Roman"/>
                <w:sz w:val="22"/>
                <w:szCs w:val="22"/>
              </w:rPr>
            </w:pPr>
            <w:r w:rsidRPr="007804FC">
              <w:rPr>
                <w:rFonts w:ascii="Times New Roman" w:hAnsi="Times New Roman"/>
                <w:sz w:val="22"/>
                <w:szCs w:val="22"/>
              </w:rPr>
              <w:t>vërteton dhe zbaton teoremat e rrethit që u referohen këndeve, rrezes, tangjentes, kordave;</w:t>
            </w:r>
          </w:p>
          <w:p w:rsidR="000A2A72" w:rsidRPr="007804FC" w:rsidRDefault="000A2A72" w:rsidP="00635549">
            <w:pPr>
              <w:pStyle w:val="ListParagraph"/>
              <w:numPr>
                <w:ilvl w:val="0"/>
                <w:numId w:val="12"/>
              </w:numPr>
              <w:spacing w:line="276" w:lineRule="auto"/>
              <w:rPr>
                <w:rFonts w:ascii="Times New Roman" w:hAnsi="Times New Roman"/>
                <w:sz w:val="22"/>
                <w:szCs w:val="22"/>
              </w:rPr>
            </w:pPr>
            <w:r w:rsidRPr="007804FC">
              <w:rPr>
                <w:rFonts w:ascii="Times New Roman" w:hAnsi="Times New Roman"/>
                <w:sz w:val="22"/>
                <w:szCs w:val="22"/>
              </w:rPr>
              <w:t>merr informacion nga figura gjeometrike të thjeshta dhe jep informacion nga figura të tilla;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rreth; rreze; tangjente; kënde rrethorë; kënde </w:t>
            </w:r>
            <w:r w:rsidR="007804FC">
              <w:rPr>
                <w:rFonts w:ascii="Times New Roman" w:hAnsi="Times New Roman"/>
                <w:sz w:val="22"/>
                <w:szCs w:val="22"/>
              </w:rPr>
              <w:t>qendrore</w:t>
            </w:r>
            <w:r w:rsidRPr="007804FC">
              <w:rPr>
                <w:rFonts w:ascii="Times New Roman" w:hAnsi="Times New Roman"/>
                <w:sz w:val="22"/>
                <w:szCs w:val="22"/>
              </w:rPr>
              <w:t xml:space="preserve">; kordë;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w:t>
            </w:r>
            <w:r w:rsidR="007804FC">
              <w:rPr>
                <w:rFonts w:ascii="Times New Roman" w:hAnsi="Times New Roman"/>
                <w:b/>
                <w:sz w:val="22"/>
                <w:szCs w:val="22"/>
              </w:rPr>
              <w:t xml:space="preserve"> </w:t>
            </w:r>
            <w:r w:rsidRPr="007804FC">
              <w:rPr>
                <w:rFonts w:ascii="Times New Roman" w:hAnsi="Times New Roman"/>
                <w:b/>
                <w:sz w:val="22"/>
                <w:szCs w:val="22"/>
              </w:rPr>
              <w:t>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2542"/>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Mësuesi/ja kërkon që nxënësit të bëjnë një përmbledhje të njohurive që ata kanë për këndet në rreth. Për t’i ndihmuar mund t’u drejtohet me pyetjet: Ç’kuptojmë me kënd rrethor? Po kënd </w:t>
            </w:r>
            <w:proofErr w:type="spellStart"/>
            <w:r w:rsidRPr="007804FC">
              <w:rPr>
                <w:rFonts w:ascii="Times New Roman" w:hAnsi="Times New Roman"/>
                <w:sz w:val="22"/>
                <w:szCs w:val="22"/>
              </w:rPr>
              <w:t>qëndror</w:t>
            </w:r>
            <w:proofErr w:type="spellEnd"/>
            <w:r w:rsidRPr="007804FC">
              <w:rPr>
                <w:rFonts w:ascii="Times New Roman" w:hAnsi="Times New Roman"/>
                <w:sz w:val="22"/>
                <w:szCs w:val="22"/>
              </w:rPr>
              <w:t>? Çfarë lidhje ekziston mes kën</w:t>
            </w:r>
            <w:r w:rsidR="007804FC">
              <w:rPr>
                <w:rFonts w:ascii="Times New Roman" w:hAnsi="Times New Roman"/>
                <w:sz w:val="22"/>
                <w:szCs w:val="22"/>
              </w:rPr>
              <w:t>dit rrethor (qe</w:t>
            </w:r>
            <w:r w:rsidRPr="007804FC">
              <w:rPr>
                <w:rFonts w:ascii="Times New Roman" w:hAnsi="Times New Roman"/>
                <w:sz w:val="22"/>
                <w:szCs w:val="22"/>
              </w:rPr>
              <w:t>ndror) dhe harkut ku ai mbështetet? Nxënësit fillimish</w:t>
            </w:r>
            <w:r w:rsidR="007804FC">
              <w:rPr>
                <w:rFonts w:ascii="Times New Roman" w:hAnsi="Times New Roman"/>
                <w:sz w:val="22"/>
                <w:szCs w:val="22"/>
              </w:rPr>
              <w:t>t</w:t>
            </w:r>
            <w:r w:rsidRPr="007804FC">
              <w:rPr>
                <w:rFonts w:ascii="Times New Roman" w:hAnsi="Times New Roman"/>
                <w:sz w:val="22"/>
                <w:szCs w:val="22"/>
              </w:rPr>
              <w:t xml:space="preserve"> tregojnë në rreth një kënd rrethor, një </w:t>
            </w:r>
            <w:proofErr w:type="spellStart"/>
            <w:r w:rsidRPr="007804FC">
              <w:rPr>
                <w:rFonts w:ascii="Times New Roman" w:hAnsi="Times New Roman"/>
                <w:sz w:val="22"/>
                <w:szCs w:val="22"/>
              </w:rPr>
              <w:t>qëndror</w:t>
            </w:r>
            <w:proofErr w:type="spellEnd"/>
            <w:r w:rsidRPr="007804FC">
              <w:rPr>
                <w:rFonts w:ascii="Times New Roman" w:hAnsi="Times New Roman"/>
                <w:sz w:val="22"/>
                <w:szCs w:val="22"/>
              </w:rPr>
              <w:t xml:space="preserve">, e më pas mundohen t’i përkufizojnë ata. Kujtojnë vetinë e këndeve rrethorë dhe atyre </w:t>
            </w:r>
            <w:r w:rsidR="007804FC" w:rsidRPr="007804FC">
              <w:rPr>
                <w:rFonts w:ascii="Times New Roman" w:hAnsi="Times New Roman"/>
                <w:sz w:val="22"/>
                <w:szCs w:val="22"/>
              </w:rPr>
              <w:t>qendrorë</w:t>
            </w:r>
            <w:r w:rsidRPr="007804FC">
              <w:rPr>
                <w:rFonts w:ascii="Times New Roman" w:hAnsi="Times New Roman"/>
                <w:sz w:val="22"/>
                <w:szCs w:val="22"/>
              </w:rPr>
              <w:t>. Nisu nga kjo gjejnë dhe përgjigjen e pyetjes: Sa është masa e këndit rrethor që mbështetet mbi diametër?</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Mësuesi/ja vazhdon pyetjet: A mund të gjeni një lidhje mes këndeve rrethorë dhe këndeve </w:t>
            </w:r>
            <w:r w:rsidR="007B3DF9" w:rsidRPr="007804FC">
              <w:rPr>
                <w:rFonts w:ascii="Times New Roman" w:hAnsi="Times New Roman"/>
                <w:sz w:val="22"/>
                <w:szCs w:val="22"/>
              </w:rPr>
              <w:t>qendrorë</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Për të dhënë përgjigjen e duhur inkurajon nxënësit të vizatojnë në rreth këta kënde dhe të gjejnë masat e tyre me raportor. Nxënësit i referohen dhe figurës së parë në faqen 218 dhe formulojnë përgjigjen.</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 xml:space="preserve">Mësuesi/ja fton nxënësit të vizatojnë një rreth dhe më pas një tangjente në një pikë të tij. Ndërtoni dhe rrezen e rrethit në pikën e </w:t>
            </w:r>
            <w:proofErr w:type="spellStart"/>
            <w:r w:rsidRPr="007804FC">
              <w:rPr>
                <w:rFonts w:ascii="Times New Roman" w:hAnsi="Times New Roman"/>
                <w:sz w:val="22"/>
                <w:szCs w:val="22"/>
              </w:rPr>
              <w:t>tangjencës</w:t>
            </w:r>
            <w:proofErr w:type="spellEnd"/>
            <w:r w:rsidRPr="007804FC">
              <w:rPr>
                <w:rFonts w:ascii="Times New Roman" w:hAnsi="Times New Roman"/>
                <w:sz w:val="22"/>
                <w:szCs w:val="22"/>
              </w:rPr>
              <w:t xml:space="preserve">. Çfarë këndi formon rrezja me tangjenten? Sa tangjente mund të vizatoni nga një pikë e rrethit? Po nga një pikë jashtë rrethit? Çfarë vetie dini për to? Nxënësit konsultohen në dyshe dhe më pas japin mendimet e tyre. Pas diskutimeve mësuesi/ja përmbledh njohuritë për tangjenten e rrethit. Kështu veprohet dhe për vetitë e tjera. Në këtë fazë të mësimit mësuesi/ja kërkon që nxënësit të kuptojnë teoremat e dhëna duke bërë sqarimin e tyre me figurat përkatëse. Këtë e bëjnë duke lexuar teoremën dhe duke treguar elementët e dhënë dhe elementët e kërkuar në figurën </w:t>
            </w:r>
            <w:r w:rsidRPr="007804FC">
              <w:rPr>
                <w:rFonts w:ascii="Times New Roman" w:hAnsi="Times New Roman"/>
                <w:sz w:val="22"/>
                <w:szCs w:val="22"/>
              </w:rPr>
              <w:lastRenderedPageBreak/>
              <w:t xml:space="preserve">ilustruese. Për ndonjë nga teoremat e dhëna mund të kërkohet vërtetimi nga nxënësit, si p.sh: Drejtëza që kalon nga qendra e rrethit dhe është pingule me një kordë të tij është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xml:space="preserve"> e kësaj korde.</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Kalohet në situatën e shembullit të parë. Fillimisht nxënësit studiojnë të dhënat dhe përcaktojnë hapat që do të ndjekin për ta zgjidhur.</w:t>
            </w:r>
            <w:r w:rsidR="007B3DF9">
              <w:rPr>
                <w:rFonts w:ascii="Times New Roman" w:hAnsi="Times New Roman"/>
                <w:sz w:val="22"/>
                <w:szCs w:val="22"/>
              </w:rPr>
              <w:t xml:space="preserve"> </w:t>
            </w:r>
            <w:r w:rsidRPr="007804FC">
              <w:rPr>
                <w:rFonts w:ascii="Times New Roman" w:hAnsi="Times New Roman"/>
                <w:sz w:val="22"/>
                <w:szCs w:val="22"/>
              </w:rPr>
              <w:t xml:space="preserve">Mësuesi/ja ndihmon nxënësit me pyetjet: </w:t>
            </w:r>
          </w:p>
          <w:p w:rsidR="000A2A72" w:rsidRPr="007804FC" w:rsidRDefault="000A2A72" w:rsidP="00635549">
            <w:pPr>
              <w:pStyle w:val="ListParagraph"/>
              <w:numPr>
                <w:ilvl w:val="0"/>
                <w:numId w:val="13"/>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 xml:space="preserve">Çfarë lidhje ekziston mes rrezes OB dhe tangjentes DE? </w:t>
            </w:r>
          </w:p>
          <w:p w:rsidR="000A2A72" w:rsidRPr="007804FC" w:rsidRDefault="000A2A72" w:rsidP="00635549">
            <w:pPr>
              <w:pStyle w:val="ListParagraph"/>
              <w:numPr>
                <w:ilvl w:val="0"/>
                <w:numId w:val="13"/>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Cili është lloji i trekëndëshave të formuar? Pse?</w:t>
            </w:r>
          </w:p>
          <w:p w:rsidR="000A2A72" w:rsidRPr="007804FC" w:rsidRDefault="000A2A72" w:rsidP="00635549">
            <w:pPr>
              <w:pStyle w:val="ListParagraph"/>
              <w:numPr>
                <w:ilvl w:val="0"/>
                <w:numId w:val="13"/>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Sa është masa e këndit OBC?</w:t>
            </w:r>
          </w:p>
          <w:p w:rsidR="000A2A72" w:rsidRPr="007804FC" w:rsidRDefault="000A2A72" w:rsidP="00635549">
            <w:pPr>
              <w:pStyle w:val="ListParagraph"/>
              <w:numPr>
                <w:ilvl w:val="0"/>
                <w:numId w:val="13"/>
              </w:numPr>
              <w:tabs>
                <w:tab w:val="left" w:pos="3315"/>
              </w:tabs>
              <w:spacing w:line="276" w:lineRule="auto"/>
              <w:rPr>
                <w:rFonts w:ascii="Times New Roman" w:hAnsi="Times New Roman"/>
                <w:sz w:val="22"/>
                <w:szCs w:val="22"/>
              </w:rPr>
            </w:pPr>
            <w:r w:rsidRPr="007804FC">
              <w:rPr>
                <w:rFonts w:ascii="Times New Roman" w:hAnsi="Times New Roman"/>
                <w:sz w:val="22"/>
                <w:szCs w:val="22"/>
              </w:rPr>
              <w:t>Sa është shuma e masave të këndeve në një trekëndësh?</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Kalojnë kështu hap pas hapi në njehsimin e këndeve. Pasi nxënësit në bashkëpunim me mësuesin kanë njehsuar këndet, mund t’u kërkohet të mendojnë për një mënyrë tjetër zgjidhjeje. Prezantohen mënyra të tjera që nxënësit kanë zbatuar.</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Nxënësit fillimisht punojnë në dyshe njërin nga rastet e ushtrimeve 1 dhe 2 në faqen 219,</w:t>
            </w:r>
            <w:r w:rsidR="007B3DF9">
              <w:rPr>
                <w:rFonts w:ascii="Times New Roman" w:hAnsi="Times New Roman"/>
                <w:sz w:val="22"/>
                <w:szCs w:val="22"/>
              </w:rPr>
              <w:t xml:space="preserve"> </w:t>
            </w:r>
            <w:r w:rsidRPr="007804FC">
              <w:rPr>
                <w:rFonts w:ascii="Times New Roman" w:hAnsi="Times New Roman"/>
                <w:sz w:val="22"/>
                <w:szCs w:val="22"/>
              </w:rPr>
              <w:t>në mënyrë që të kalohen të gjitha rastet. Dyshet e afërta këmbejnë rastet dhe ko</w:t>
            </w:r>
            <w:r w:rsidR="007B3DF9">
              <w:rPr>
                <w:rFonts w:ascii="Times New Roman" w:hAnsi="Times New Roman"/>
                <w:sz w:val="22"/>
                <w:szCs w:val="22"/>
              </w:rPr>
              <w:t>r</w:t>
            </w:r>
            <w:r w:rsidRPr="007804FC">
              <w:rPr>
                <w:rFonts w:ascii="Times New Roman" w:hAnsi="Times New Roman"/>
                <w:sz w:val="22"/>
                <w:szCs w:val="22"/>
              </w:rPr>
              <w:t>rigjojnë njëri-tjetrin. Diskutohen në tabelë 1/c, d dhe 2/b, d. Më pas punohen ushtrimet 4/a, b dhe 5, të cilat kanë në bazë teoremën për këndin mes tangjentes dhe kordës. Përfaqësues të dysheve prezantojnë zgjidhjen në tabelë, duke argumentuar kalimin nga një barazim në tjetrin.</w:t>
            </w:r>
          </w:p>
          <w:p w:rsidR="00635549" w:rsidRPr="007804FC" w:rsidRDefault="00635549" w:rsidP="00635549">
            <w:pPr>
              <w:spacing w:line="276" w:lineRule="auto"/>
              <w:ind w:firstLine="0"/>
              <w:jc w:val="left"/>
              <w:rPr>
                <w:rFonts w:ascii="Times New Roman" w:hAnsi="Times New Roman"/>
                <w:sz w:val="22"/>
                <w:szCs w:val="22"/>
              </w:rPr>
            </w:pPr>
          </w:p>
        </w:tc>
      </w:tr>
      <w:tr w:rsidR="000A2A72" w:rsidRPr="007804FC" w:rsidTr="00635549">
        <w:trPr>
          <w:trHeight w:val="611"/>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xml:space="preserve">: Mësuesi/ja mban shënime në evidencë për vlerësimin e disa prej nxënësve duke </w:t>
            </w:r>
            <w:proofErr w:type="spellStart"/>
            <w:r w:rsidRPr="007804FC">
              <w:rPr>
                <w:rFonts w:ascii="Times New Roman" w:hAnsi="Times New Roman"/>
                <w:sz w:val="22"/>
                <w:szCs w:val="22"/>
              </w:rPr>
              <w:t>patur</w:t>
            </w:r>
            <w:proofErr w:type="spellEnd"/>
            <w:r w:rsidRPr="007804FC">
              <w:rPr>
                <w:rFonts w:ascii="Times New Roman" w:hAnsi="Times New Roman"/>
                <w:sz w:val="22"/>
                <w:szCs w:val="22"/>
              </w:rPr>
              <w:t xml:space="preserve"> parasysh mënyrën</w:t>
            </w:r>
            <w:r w:rsidR="007B3DF9">
              <w:rPr>
                <w:rFonts w:ascii="Times New Roman" w:hAnsi="Times New Roman"/>
                <w:sz w:val="22"/>
                <w:szCs w:val="22"/>
              </w:rPr>
              <w:t xml:space="preserve"> </w:t>
            </w:r>
            <w:r w:rsidRPr="007804FC">
              <w:rPr>
                <w:rFonts w:ascii="Times New Roman" w:hAnsi="Times New Roman"/>
                <w:sz w:val="22"/>
                <w:szCs w:val="22"/>
              </w:rPr>
              <w:t>se si nxënësi formulon dhe  argumenton zgjidhjen e situatës . Gjithashtu vlerësohet edhe gjetja e një mënyre tjetër vërtetimi nga ajo e klasës.</w:t>
            </w:r>
          </w:p>
          <w:p w:rsidR="00635549" w:rsidRPr="007804FC" w:rsidRDefault="00635549" w:rsidP="00635549">
            <w:pPr>
              <w:spacing w:line="276" w:lineRule="auto"/>
              <w:ind w:firstLine="0"/>
              <w:rPr>
                <w:rFonts w:ascii="Times New Roman" w:hAnsi="Times New Roman"/>
                <w:sz w:val="22"/>
                <w:szCs w:val="22"/>
              </w:rPr>
            </w:pP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3 dhe 6 faqe 219. Mësuesi/ja jep udhëzimet përkatëse për zgjidhjen e tyre. Me dëshirë ushtrimi 8 po në këtë faqe.</w:t>
            </w:r>
          </w:p>
          <w:p w:rsidR="00635549" w:rsidRPr="007804FC" w:rsidRDefault="00635549" w:rsidP="00635549">
            <w:pPr>
              <w:spacing w:line="276" w:lineRule="auto"/>
              <w:ind w:firstLine="0"/>
              <w:jc w:val="left"/>
              <w:rPr>
                <w:rFonts w:ascii="Times New Roman" w:hAnsi="Times New Roman"/>
                <w:sz w:val="22"/>
                <w:szCs w:val="22"/>
              </w:rPr>
            </w:pPr>
          </w:p>
        </w:tc>
      </w:tr>
    </w:tbl>
    <w:p w:rsidR="000A2A72" w:rsidRPr="007804FC" w:rsidRDefault="000A2A72" w:rsidP="000A2A72">
      <w:pPr>
        <w:rPr>
          <w:rFonts w:ascii="Times New Roman" w:hAnsi="Times New Roman"/>
        </w:rPr>
      </w:pPr>
    </w:p>
    <w:p w:rsidR="000A2A72" w:rsidRPr="007804FC" w:rsidRDefault="000A2A72">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0A2A72" w:rsidRPr="007804FC" w:rsidRDefault="000A2A72">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444"/>
        <w:gridCol w:w="3136"/>
        <w:gridCol w:w="209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13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09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Teoremat për rrethin. Zbatim</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xml:space="preserve">: </w:t>
            </w:r>
          </w:p>
        </w:tc>
      </w:tr>
      <w:tr w:rsidR="000A2A72" w:rsidRPr="007804FC" w:rsidTr="00635549">
        <w:trPr>
          <w:trHeight w:val="2699"/>
        </w:trPr>
        <w:tc>
          <w:tcPr>
            <w:tcW w:w="5580" w:type="dxa"/>
            <w:gridSpan w:val="2"/>
            <w:shd w:val="clear" w:color="auto" w:fill="auto"/>
          </w:tcPr>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7B3DF9">
            <w:pPr>
              <w:pStyle w:val="ListParagraph"/>
              <w:numPr>
                <w:ilvl w:val="0"/>
                <w:numId w:val="14"/>
              </w:numPr>
              <w:spacing w:line="276" w:lineRule="auto"/>
              <w:jc w:val="left"/>
              <w:rPr>
                <w:rFonts w:ascii="Times New Roman" w:hAnsi="Times New Roman"/>
                <w:sz w:val="22"/>
                <w:szCs w:val="22"/>
              </w:rPr>
            </w:pPr>
            <w:r w:rsidRPr="007804FC">
              <w:rPr>
                <w:rFonts w:ascii="Times New Roman" w:hAnsi="Times New Roman"/>
                <w:sz w:val="22"/>
                <w:szCs w:val="22"/>
              </w:rPr>
              <w:t>formulon qartë teoremat që kanë të bëjnë me rrethin, këndet, rrezet, tangjentet, kordat;</w:t>
            </w:r>
          </w:p>
          <w:p w:rsidR="000A2A72" w:rsidRPr="007804FC" w:rsidRDefault="000A2A72" w:rsidP="007B3DF9">
            <w:pPr>
              <w:pStyle w:val="ListParagraph"/>
              <w:numPr>
                <w:ilvl w:val="0"/>
                <w:numId w:val="14"/>
              </w:numPr>
              <w:spacing w:line="276" w:lineRule="auto"/>
              <w:jc w:val="left"/>
              <w:rPr>
                <w:rFonts w:ascii="Times New Roman" w:hAnsi="Times New Roman"/>
                <w:sz w:val="22"/>
                <w:szCs w:val="22"/>
              </w:rPr>
            </w:pPr>
            <w:r w:rsidRPr="007804FC">
              <w:rPr>
                <w:rFonts w:ascii="Times New Roman" w:hAnsi="Times New Roman"/>
                <w:sz w:val="22"/>
                <w:szCs w:val="22"/>
              </w:rPr>
              <w:t>vërteton dhe zbaton teoremat e rrethit,që u referohen këndeve, rrezes, tangjentes, kordave;</w:t>
            </w:r>
          </w:p>
          <w:p w:rsidR="000A2A72" w:rsidRPr="007804FC" w:rsidRDefault="000A2A72" w:rsidP="007B3DF9">
            <w:pPr>
              <w:pStyle w:val="ListParagraph"/>
              <w:numPr>
                <w:ilvl w:val="0"/>
                <w:numId w:val="14"/>
              </w:numPr>
              <w:spacing w:line="276" w:lineRule="auto"/>
              <w:jc w:val="left"/>
              <w:rPr>
                <w:rFonts w:ascii="Times New Roman" w:hAnsi="Times New Roman"/>
                <w:sz w:val="22"/>
                <w:szCs w:val="22"/>
              </w:rPr>
            </w:pPr>
            <w:r w:rsidRPr="007804FC">
              <w:rPr>
                <w:rFonts w:ascii="Times New Roman" w:hAnsi="Times New Roman"/>
                <w:sz w:val="22"/>
                <w:szCs w:val="22"/>
              </w:rPr>
              <w:t>përdor arsyetimin për të gjykuar zgjidhjen e një problemi gjeometrik me ndih</w:t>
            </w:r>
            <w:r w:rsidR="007B3DF9">
              <w:rPr>
                <w:rFonts w:ascii="Times New Roman" w:hAnsi="Times New Roman"/>
                <w:sz w:val="22"/>
                <w:szCs w:val="22"/>
              </w:rPr>
              <w:t>mën e njohurive të mësuara.</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rreth; rreze; tangjente; kënde rrethorë; kënde</w:t>
            </w:r>
            <w:r w:rsidR="007B3DF9">
              <w:rPr>
                <w:rFonts w:ascii="Times New Roman" w:hAnsi="Times New Roman"/>
                <w:sz w:val="22"/>
                <w:szCs w:val="22"/>
              </w:rPr>
              <w:t xml:space="preserve"> qendrore</w:t>
            </w:r>
            <w:r w:rsidRPr="007804FC">
              <w:rPr>
                <w:rFonts w:ascii="Times New Roman" w:hAnsi="Times New Roman"/>
                <w:sz w:val="22"/>
                <w:szCs w:val="22"/>
              </w:rPr>
              <w:t xml:space="preserve">; kordë;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shumëkëndëshi;</w:t>
            </w:r>
          </w:p>
        </w:tc>
      </w:tr>
      <w:tr w:rsidR="000A2A72" w:rsidRPr="007804FC" w:rsidTr="00635549">
        <w:tc>
          <w:tcPr>
            <w:tcW w:w="558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423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w:t>
            </w:r>
            <w:r w:rsidR="007B3DF9">
              <w:rPr>
                <w:rFonts w:ascii="Times New Roman" w:hAnsi="Times New Roman"/>
                <w:b/>
                <w:sz w:val="22"/>
                <w:szCs w:val="22"/>
              </w:rPr>
              <w:t xml:space="preserve"> </w:t>
            </w:r>
            <w:r w:rsidRPr="007804FC">
              <w:rPr>
                <w:rFonts w:ascii="Times New Roman" w:hAnsi="Times New Roman"/>
                <w:sz w:val="22"/>
                <w:szCs w:val="22"/>
              </w:rPr>
              <w:t>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lastRenderedPageBreak/>
              <w:t>Metodologjia dhe veprimtaritë e nxënësve</w:t>
            </w:r>
          </w:p>
        </w:tc>
      </w:tr>
      <w:tr w:rsidR="000A2A72" w:rsidRPr="007804FC" w:rsidTr="00635549">
        <w:trPr>
          <w:trHeight w:val="2542"/>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8974D7" w:rsidP="00635549">
            <w:pPr>
              <w:spacing w:line="276" w:lineRule="auto"/>
              <w:ind w:firstLine="0"/>
              <w:rPr>
                <w:rFonts w:ascii="Times New Roman" w:hAnsi="Times New Roman"/>
                <w:sz w:val="22"/>
                <w:szCs w:val="22"/>
              </w:rPr>
            </w:pPr>
            <w:r w:rsidRPr="007804FC">
              <w:rPr>
                <w:rFonts w:ascii="Times New Roman" w:hAnsi="Times New Roman"/>
                <w:b/>
                <w:sz w:val="22"/>
                <w:szCs w:val="22"/>
              </w:rPr>
              <w:pict>
                <v:group id="Group 9" o:spid="_x0000_s1053" style="position:absolute;left:0;text-align:left;margin-left:112.2pt;margin-top:70.4pt;width:285.3pt;height:98.85pt;z-index:251662336;mso-width-relative:margin;mso-height-relative:margin" coordsize="36230,12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">
                  <v:rect id="Rectangle 1" o:spid="_x0000_s1054" style="position:absolute;left:12010;width:12283;height:26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51L4A&#10;AADaAAAADwAAAGRycy9kb3ducmV2LnhtbERPy6rCMBDdX/AfwgjublNdqFSjiCDcLor4KG6HZmyL&#10;zaQ0uVr/3giCq+FwnrNc96YRd+pcbVnBOIpBEBdW11wqOJ92v3MQziNrbCyTgic5WK8GP0tMtH3w&#10;ge5HX4oQwi5BBZX3bSKlKyoy6CLbEgfuajuDPsCulLrDRwg3jZzE8VQarDk0VNjStqLidvw3CrJp&#10;lk0wzS95mm9TNxvrvb9qpUbDfrMA4an3X/HH/afDfHi/8r5y9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RBOdS+AAAA2gAAAA8AAAAAAAAAAAAAAAAAmAIAAGRycy9kb3ducmV2&#10;LnhtbFBLBQYAAAAABAAEAPUAAACDAwAAAAA=&#10;" fillcolor="white [3201]" strokecolor="#f79646 [3209]" strokeweight="2pt">
                    <v:textbox>
                      <w:txbxContent>
                        <w:p w:rsidR="00635549" w:rsidRPr="00BC4B0C" w:rsidRDefault="00635549" w:rsidP="000A2A72">
                          <w:pPr>
                            <w:ind w:firstLine="0"/>
                            <w:rPr>
                              <w:sz w:val="18"/>
                            </w:rPr>
                          </w:pPr>
                          <w:r>
                            <w:rPr>
                              <w:sz w:val="18"/>
                            </w:rPr>
                            <w:t>Teoremat për rrethin</w:t>
                          </w:r>
                        </w:p>
                      </w:txbxContent>
                    </v:textbox>
                  </v:rect>
                  <v:rect id="Rectangle 2" o:spid="_x0000_s1055" style="position:absolute;left:6209;top:2661;width:10776;height:51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no8IA&#10;AADaAAAADwAAAGRycy9kb3ducmV2LnhtbESPT4vCMBTE78J+h/AW9qapPbhSTUUEwR6KrFq8PprX&#10;P9i8lCar3W+/EQSPw8z8hllvRtOJOw2utaxgPotAEJdWt1wruJz30yUI55E1dpZJwR852KQfkzUm&#10;2j74h+4nX4sAYZeggsb7PpHSlQ0ZdDPbEwevsoNBH+RQSz3gI8BNJ+MoWkiDLYeFBnvaNVTeTr9G&#10;Qb7I8xiz4lpkxS5z33N99JVW6utz3K5AeBr9O/xqH7SCGJ5Xwg2Q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k6ejwgAAANoAAAAPAAAAAAAAAAAAAAAAAJgCAABkcnMvZG93&#10;bnJldi54bWxQSwUGAAAAAAQABAD1AAAAhwMAAAAA&#10;" fillcolor="white [3201]" strokecolor="#f79646 [3209]" strokeweight="2pt">
                    <v:textbox>
                      <w:txbxContent>
                        <w:p w:rsidR="00635549" w:rsidRPr="00BC4B0C" w:rsidRDefault="00635549" w:rsidP="000A2A72">
                          <w:pPr>
                            <w:ind w:firstLine="0"/>
                            <w:rPr>
                              <w:sz w:val="18"/>
                            </w:rPr>
                          </w:pPr>
                          <w:r>
                            <w:rPr>
                              <w:sz w:val="18"/>
                            </w:rPr>
                            <w:t xml:space="preserve">Këndi </w:t>
                          </w:r>
                          <w:proofErr w:type="spellStart"/>
                          <w:r>
                            <w:rPr>
                              <w:sz w:val="18"/>
                            </w:rPr>
                            <w:t>qëndror</w:t>
                          </w:r>
                          <w:proofErr w:type="spellEnd"/>
                          <w:r>
                            <w:rPr>
                              <w:sz w:val="18"/>
                            </w:rPr>
                            <w:t xml:space="preserve"> është sa dyfishi i këndit ...</w:t>
                          </w:r>
                        </w:p>
                      </w:txbxContent>
                    </v:textbox>
                  </v:rect>
                  <v:rect id="Rectangle 3" o:spid="_x0000_s1056" style="position:absolute;left:3002;top:7779;width:9893;height:26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8COMIA&#10;AADaAAAADwAAAGRycy9kb3ducmV2LnhtbESPQWvCQBSE74X+h+UJ3urGC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3wI4wgAAANoAAAAPAAAAAAAAAAAAAAAAAJgCAABkcnMvZG93&#10;bnJldi54bWxQSwUGAAAAAAQABAD1AAAAhwMAAAAA&#10;" fillcolor="white [3201]" strokecolor="#f79646 [3209]" strokeweight="2pt">
                    <v:textbox>
                      <w:txbxContent>
                        <w:p w:rsidR="00635549" w:rsidRPr="00BC4B0C" w:rsidRDefault="00635549" w:rsidP="000A2A72">
                          <w:pPr>
                            <w:ind w:firstLine="0"/>
                            <w:rPr>
                              <w:sz w:val="18"/>
                            </w:rPr>
                          </w:pPr>
                          <w:r>
                            <w:rPr>
                              <w:sz w:val="18"/>
                            </w:rPr>
                            <w:t>Këndi rrethor ...</w:t>
                          </w:r>
                        </w:p>
                      </w:txbxContent>
                    </v:textbox>
                  </v:rect>
                  <v:rect id="Rectangle 4" o:spid="_x0000_s1057" style="position:absolute;top:9894;width:7778;height:26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aaTMIA&#10;AADaAAAADwAAAGRycy9kb3ducmV2LnhtbESPQWvCQBSE74X+h+UJ3urGI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ppMwgAAANoAAAAPAAAAAAAAAAAAAAAAAJgCAABkcnMvZG93&#10;bnJldi54bWxQSwUGAAAAAAQABAD1AAAAhwMAAAAA&#10;" fillcolor="white [3201]" strokecolor="#f79646 [3209]" strokeweight="2pt">
                    <v:textbox>
                      <w:txbxContent>
                        <w:p w:rsidR="00635549" w:rsidRPr="00BC4B0C" w:rsidRDefault="00635549" w:rsidP="000A2A72">
                          <w:pPr>
                            <w:ind w:firstLine="0"/>
                            <w:rPr>
                              <w:sz w:val="18"/>
                            </w:rPr>
                          </w:pPr>
                          <w:r>
                            <w:rPr>
                              <w:sz w:val="18"/>
                            </w:rPr>
                            <w:t>...</w:t>
                          </w:r>
                        </w:p>
                      </w:txbxContent>
                    </v:textbox>
                  </v:rect>
                  <v:rect id="Rectangle 6" o:spid="_x0000_s1058" style="position:absolute;left:19311;top:2661;width:8871;height:42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hoMMA&#10;AADaAAAADwAAAGRycy9kb3ducmV2LnhtbESPzWrDMBCE74W+g9hCbrXsHJziWjYhUKgPpiSN6XWx&#10;1j/EWhlLSdy3rwqFHoeZ+YbJy9VM4kaLGy0rSKIYBHFr9ci9gvPn2/MLCOeRNU6WScE3OSiLx4cc&#10;M23vfKTbyfciQNhlqGDwfs6kdO1ABl1kZ+LgdXYx6INceqkXvAe4meQ2jlNpcOSwMOBMh4Hay+lq&#10;FNRpXW+xar6aqjlUbpfoD99ppTZP6/4VhKfV/4f/2u9aQQq/V8IN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hoMMAAADaAAAADwAAAAAAAAAAAAAAAACYAgAAZHJzL2Rv&#10;d25yZXYueG1sUEsFBgAAAAAEAAQA9QAAAIgDAAAAAA==&#10;" fillcolor="white [3201]" strokecolor="#f79646 [3209]" strokeweight="2pt">
                    <v:textbox>
                      <w:txbxContent>
                        <w:p w:rsidR="00635549" w:rsidRPr="00BC4B0C" w:rsidRDefault="00635549" w:rsidP="000A2A72">
                          <w:pPr>
                            <w:ind w:firstLine="0"/>
                            <w:rPr>
                              <w:sz w:val="18"/>
                            </w:rPr>
                          </w:pPr>
                          <w:r>
                            <w:rPr>
                              <w:sz w:val="18"/>
                            </w:rPr>
                            <w:t>Segmentet e tangjenteve...</w:t>
                          </w:r>
                        </w:p>
                      </w:txbxContent>
                    </v:textbox>
                  </v:rect>
                  <v:rect id="Rectangle 7" o:spid="_x0000_s1059" style="position:absolute;left:29410;top:9007;width:6820;height:231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sT+MIA&#10;AADaAAAADwAAAGRycy9kb3ducmV2LnhtbESPQWsCMRSE7wX/Q3iCt5rVg61boxRF8KLQ1YO9PTbP&#10;7NLkZdlk1/Xfm0Khx2FmvmFWm8FZ0VMbas8KZtMMBHHpdc1GweW8f30HESKyRuuZFDwowGY9ellh&#10;rv2dv6gvohEJwiFHBVWMTS5lKCtyGKa+IU7ezbcOY5KtkbrFe4I7K+dZtpAOa04LFTa0raj8KTqn&#10;YHc0y/5qL9Hybeik+e6KYnlSajIePj9ARBrif/ivfdAK3uD3SroB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mxP4wgAAANoAAAAPAAAAAAAAAAAAAAAAAJgCAABkcnMvZG93&#10;bnJldi54bWxQSwUGAAAAAAQABAD1AAAAhwMAAAAA&#10;" fillcolor="window" strokecolor="#f79646" strokeweight="2pt">
                    <v:textbox>
                      <w:txbxContent>
                        <w:p w:rsidR="00635549" w:rsidRPr="00BC4B0C" w:rsidRDefault="00635549" w:rsidP="000A2A72">
                          <w:pPr>
                            <w:ind w:firstLine="0"/>
                            <w:rPr>
                              <w:sz w:val="18"/>
                            </w:rPr>
                          </w:pPr>
                          <w:r>
                            <w:rPr>
                              <w:sz w:val="18"/>
                            </w:rPr>
                            <w:t>...</w:t>
                          </w:r>
                        </w:p>
                      </w:txbxContent>
                    </v:textbox>
                  </v:rect>
                  <v:rect id="Rectangle 8" o:spid="_x0000_s1060" style="position:absolute;left:22450;top:6960;width:10918;height:23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SHir4A&#10;AADaAAAADwAAAGRycy9kb3ducmV2LnhtbERPTYvCMBC9L/gfwgje1tQ9iFajiLLgxQW7HvQ2NGNa&#10;TCalSWv99+awsMfH+15vB2dFT22oPSuYTTMQxKXXNRsFl9/vzwWIEJE1Ws+k4EUBtpvRxxpz7Z98&#10;pr6IRqQQDjkqqGJscilDWZHDMPUNceLuvnUYE2yN1C0+U7iz8ivL5tJhzamhwob2FZWPonMKDiez&#10;7K/2Ei3fh06aW1cUyx+lJuNhtwIRaYj/4j/3UStIW9OVdAP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Eh4q+AAAA2gAAAA8AAAAAAAAAAAAAAAAAmAIAAGRycy9kb3ducmV2&#10;LnhtbFBLBQYAAAAABAAEAPUAAACDAwAAAAA=&#10;" fillcolor="window" strokecolor="#f79646" strokeweight="2pt">
                    <v:textbox>
                      <w:txbxContent>
                        <w:p w:rsidR="00635549" w:rsidRPr="00BC4B0C" w:rsidRDefault="00635549" w:rsidP="000A2A72">
                          <w:pPr>
                            <w:ind w:firstLine="0"/>
                            <w:rPr>
                              <w:sz w:val="18"/>
                            </w:rPr>
                          </w:pPr>
                          <w:r>
                            <w:rPr>
                              <w:sz w:val="18"/>
                            </w:rPr>
                            <w:t>Diametri pingul ...</w:t>
                          </w:r>
                        </w:p>
                      </w:txbxContent>
                    </v:textbox>
                  </v:rect>
                </v:group>
              </w:pict>
            </w:r>
            <w:r w:rsidR="000A2A72" w:rsidRPr="007804FC">
              <w:rPr>
                <w:rFonts w:ascii="Times New Roman" w:hAnsi="Times New Roman"/>
                <w:b/>
                <w:sz w:val="22"/>
                <w:szCs w:val="22"/>
              </w:rPr>
              <w:t>Parashikimi i njohurive</w:t>
            </w:r>
            <w:r w:rsidR="000A2A72" w:rsidRPr="007804FC">
              <w:rPr>
                <w:rFonts w:ascii="Times New Roman" w:hAnsi="Times New Roman"/>
                <w:sz w:val="22"/>
                <w:szCs w:val="22"/>
              </w:rPr>
              <w:t xml:space="preserve">: Mësuesi/ja në këtë orë kërkon të rikujtojë informacionin e marrë në orën e kaluar. Për këtë,klasa ndahet në grupe me nga 4 vetë. Në çdo grup nxënësit shkruajnë në mënyrë të strukturuar teoremat për rrethin. Mësuesi/ja vëzhgon, orienton, korrigjon dhe ndihmon grupet. Pasi mendojnë se kanë shkruar të gjitha teoremat, lexohen shënimet sipas grupeve. Mësuesi/ja fton një nxënës t’i shkruajë ato në tabelë. Një formë e saj mund të jetë: </w:t>
            </w: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spacing w:line="276" w:lineRule="auto"/>
              <w:ind w:firstLine="0"/>
              <w:rPr>
                <w:rFonts w:ascii="Times New Roman" w:hAnsi="Times New Roman"/>
                <w:sz w:val="22"/>
                <w:szCs w:val="22"/>
              </w:rPr>
            </w:pP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 xml:space="preserve">Në këtë fazë të mësimit mësuesi/ja kërkon që nxënësit të kalojnë në zbatimin e teoremave. Nxënësit punojnë në dyshe. Njihen fillimisht me shembullin e parë në faqen 220. Mësuesi/ja i udhëzon nxënësit që në rastin konkret të vizatojnë fillimisht figurën,më pas të evidentojnë rrezet e nevojshme. Duke </w:t>
            </w:r>
            <w:proofErr w:type="spellStart"/>
            <w:r w:rsidRPr="007804FC">
              <w:rPr>
                <w:rFonts w:ascii="Times New Roman" w:hAnsi="Times New Roman"/>
                <w:sz w:val="22"/>
                <w:szCs w:val="22"/>
              </w:rPr>
              <w:t>patur</w:t>
            </w:r>
            <w:proofErr w:type="spellEnd"/>
            <w:r w:rsidRPr="007804FC">
              <w:rPr>
                <w:rFonts w:ascii="Times New Roman" w:hAnsi="Times New Roman"/>
                <w:sz w:val="22"/>
                <w:szCs w:val="22"/>
              </w:rPr>
              <w:t xml:space="preserve"> parasysh teoremat e mësipërme të tregojnë atë që u duhet për situatën konkrete.</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 xml:space="preserve">Për të </w:t>
            </w:r>
            <w:proofErr w:type="spellStart"/>
            <w:r w:rsidRPr="007804FC">
              <w:rPr>
                <w:rFonts w:ascii="Times New Roman" w:hAnsi="Times New Roman"/>
                <w:sz w:val="22"/>
                <w:szCs w:val="22"/>
              </w:rPr>
              <w:t>patur</w:t>
            </w:r>
            <w:proofErr w:type="spellEnd"/>
            <w:r w:rsidRPr="007804FC">
              <w:rPr>
                <w:rFonts w:ascii="Times New Roman" w:hAnsi="Times New Roman"/>
                <w:sz w:val="22"/>
                <w:szCs w:val="22"/>
              </w:rPr>
              <w:t xml:space="preserve"> një koncept më të saktë për problemën, mësuesi/ja rikujton edhe njëherë se kur një shumëkëndësh quhet i brendashkruar në rreth.</w:t>
            </w:r>
          </w:p>
          <w:p w:rsidR="000A2A72" w:rsidRPr="007804FC" w:rsidRDefault="000A2A72" w:rsidP="00635549">
            <w:pPr>
              <w:tabs>
                <w:tab w:val="left" w:pos="3315"/>
              </w:tabs>
              <w:spacing w:line="276" w:lineRule="auto"/>
              <w:ind w:firstLine="0"/>
              <w:rPr>
                <w:rFonts w:ascii="Times New Roman" w:hAnsi="Times New Roman"/>
                <w:sz w:val="22"/>
                <w:szCs w:val="22"/>
              </w:rPr>
            </w:pPr>
            <w:r w:rsidRPr="007804FC">
              <w:rPr>
                <w:rFonts w:ascii="Times New Roman" w:hAnsi="Times New Roman"/>
                <w:sz w:val="22"/>
                <w:szCs w:val="22"/>
              </w:rPr>
              <w:t>Që nxënësit të arrijnë të vërtetojnë teoremën mësuesi/ja i orienton të heqin rrezet e rrethit OA,OB,OC,OD. Për t’u ardhur në ndihmë nxënësve, ju drejtohet me pyetjen: Si janë trekëndëshat OAB, OAD, ODC, OBC? Pasi nxënësit tregojnë barazimin e brinjëve anësore si rreze,kalohet në pyetjen e dytë: si janë këndet e bazës në trekëndëshin dybrinjënjëshëm? Nga pyetja e dytë kalohet në fazën përfundimtare të ushtrimit,duke kërkuar që nxënësit të shkruajnë shumën e këndeve të katërkëndëshit ABCD në varësi të gjysmës së këndeve. Kryhen shndërrimet në barazimin e formuar dhe vërtetojnë teoremën. Mësuesi mund të shtojë pyetjen: A mendoni se mund të ketë mënyrë tjetër për ta vërtetuar teoremën? Mënyra tjetër lihet për t’u punuar si punë e pavarur. Dyshe të ndryshme prezantojnë zgjidhjen në tabelë.</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Nxënësit fillimisht punojnë në dyshe ushtrimin </w:t>
            </w:r>
            <w:r w:rsidRPr="007804FC">
              <w:rPr>
                <w:rFonts w:ascii="Times New Roman" w:hAnsi="Times New Roman"/>
                <w:b/>
                <w:sz w:val="22"/>
                <w:szCs w:val="22"/>
              </w:rPr>
              <w:t>1/ai</w:t>
            </w:r>
            <w:r w:rsidRPr="007804FC">
              <w:rPr>
                <w:rFonts w:ascii="Times New Roman" w:hAnsi="Times New Roman"/>
                <w:sz w:val="22"/>
                <w:szCs w:val="22"/>
              </w:rPr>
              <w:t xml:space="preserve"> dhe </w:t>
            </w:r>
            <w:r w:rsidRPr="007804FC">
              <w:rPr>
                <w:rFonts w:ascii="Times New Roman" w:hAnsi="Times New Roman"/>
                <w:b/>
                <w:sz w:val="22"/>
                <w:szCs w:val="22"/>
              </w:rPr>
              <w:t>1/</w:t>
            </w:r>
            <w:proofErr w:type="spellStart"/>
            <w:r w:rsidRPr="007804FC">
              <w:rPr>
                <w:rFonts w:ascii="Times New Roman" w:hAnsi="Times New Roman"/>
                <w:b/>
                <w:sz w:val="22"/>
                <w:szCs w:val="22"/>
              </w:rPr>
              <w:t>aii</w:t>
            </w:r>
            <w:proofErr w:type="spellEnd"/>
            <w:r w:rsidRPr="007804FC">
              <w:rPr>
                <w:rFonts w:ascii="Times New Roman" w:hAnsi="Times New Roman"/>
                <w:b/>
                <w:sz w:val="22"/>
                <w:szCs w:val="22"/>
              </w:rPr>
              <w:t xml:space="preserve"> </w:t>
            </w:r>
            <w:r w:rsidRPr="007804FC">
              <w:rPr>
                <w:rFonts w:ascii="Times New Roman" w:hAnsi="Times New Roman"/>
                <w:sz w:val="22"/>
                <w:szCs w:val="22"/>
              </w:rPr>
              <w:t xml:space="preserve">në faqen 221. Pasi dyshet punojnë në mënyrë të pavarur nga njëra-tjetra, mësuesi/ja i nxit ata të vazhdojnë dhe me kërkesat e tjera të këtij ushtrimi. Më pas prezantohen gjetjet në tabelë nga disa dyshe. </w:t>
            </w: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sz w:val="22"/>
                <w:szCs w:val="22"/>
              </w:rPr>
              <w:t>Dyshet e nxënësve punojnë njërin nga ushtrimet 2, 3/a,dhe 6 në faqen 221. Dyshet që kanë të njëjtin ushtrim krahasojnë përgjigjet dhe më pas prezantohet zgjidhja e secilës situatë. Përfundimi përmblidhet në trajtë teoreme (sidomos për rastet 3/a dhe 6). Përfundimet e gjetura në trajtë teoreme i shtohen përmbledhjes më lart.</w:t>
            </w:r>
          </w:p>
        </w:tc>
      </w:tr>
      <w:tr w:rsidR="000A2A72" w:rsidRPr="007804FC" w:rsidTr="00635549">
        <w:trPr>
          <w:trHeight w:val="611"/>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Vlerësimi</w:t>
            </w:r>
            <w:r w:rsidRPr="007804FC">
              <w:rPr>
                <w:rFonts w:ascii="Times New Roman" w:hAnsi="Times New Roman"/>
                <w:sz w:val="22"/>
                <w:szCs w:val="22"/>
              </w:rPr>
              <w:t xml:space="preserve">: Mësuesi/ja mban shënime në evidencë për vlerësimin e disa prej nxënësve lidhur me zotërimin e rezultateve të </w:t>
            </w:r>
            <w:proofErr w:type="spellStart"/>
            <w:r w:rsidRPr="007804FC">
              <w:rPr>
                <w:rFonts w:ascii="Times New Roman" w:hAnsi="Times New Roman"/>
                <w:sz w:val="22"/>
                <w:szCs w:val="22"/>
              </w:rPr>
              <w:t>të</w:t>
            </w:r>
            <w:proofErr w:type="spellEnd"/>
            <w:r w:rsidRPr="007804FC">
              <w:rPr>
                <w:rFonts w:ascii="Times New Roman" w:hAnsi="Times New Roman"/>
                <w:sz w:val="22"/>
                <w:szCs w:val="22"/>
              </w:rPr>
              <w:t xml:space="preserve"> nxënit të parashikuara për këtë temë, duke u mbështetur tek puna e nxënësit në fletore apo në aktivizimin e tij në tabelë. Gjithashtu vlerësohet edhe gjetja e një mënyre tjetër vërtetimi nga ajo e klasës.</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4 dhe 5 faqe 221. Mësuesi/ja jep udhëzimet përkatëse për zgjidhjen e tyre.</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Ushtrimet 7 dhe 8 lihen në dëshirën e nxënësve për t’u punuar, për arsye se kërkojnë një nivel më të lartë të </w:t>
            </w:r>
            <w:proofErr w:type="spellStart"/>
            <w:r w:rsidRPr="007804FC">
              <w:rPr>
                <w:rFonts w:ascii="Times New Roman" w:hAnsi="Times New Roman"/>
                <w:sz w:val="22"/>
                <w:szCs w:val="22"/>
              </w:rPr>
              <w:t>të</w:t>
            </w:r>
            <w:proofErr w:type="spellEnd"/>
            <w:r w:rsidRPr="007804FC">
              <w:rPr>
                <w:rFonts w:ascii="Times New Roman" w:hAnsi="Times New Roman"/>
                <w:sz w:val="22"/>
                <w:szCs w:val="22"/>
              </w:rPr>
              <w:t xml:space="preserve"> nxënit.</w:t>
            </w:r>
          </w:p>
        </w:tc>
      </w:tr>
    </w:tbl>
    <w:p w:rsidR="000A2A72" w:rsidRPr="007804FC" w:rsidRDefault="000A2A72" w:rsidP="000A2A72">
      <w:pPr>
        <w:ind w:firstLine="0"/>
      </w:pPr>
    </w:p>
    <w:p w:rsidR="000A2A72" w:rsidRPr="007804FC" w:rsidRDefault="000A2A72">
      <w:pPr>
        <w:rPr>
          <w:rFonts w:ascii="Times New Roman" w:hAnsi="Times New Roman"/>
        </w:rPr>
      </w:pPr>
    </w:p>
    <w:p w:rsidR="000A2A72" w:rsidRPr="007804FC" w:rsidRDefault="000A2A72" w:rsidP="00635549">
      <w:pPr>
        <w:ind w:firstLine="0"/>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lastRenderedPageBreak/>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444"/>
        <w:gridCol w:w="3766"/>
        <w:gridCol w:w="146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76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146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621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Ndërtimet dhe vendet gjeometrike. Aftësi</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xml:space="preserve">: </w:t>
            </w:r>
          </w:p>
        </w:tc>
      </w:tr>
      <w:tr w:rsidR="000A2A72" w:rsidRPr="007804FC" w:rsidTr="00635549">
        <w:trPr>
          <w:trHeight w:val="2015"/>
        </w:trPr>
        <w:tc>
          <w:tcPr>
            <w:tcW w:w="6210" w:type="dxa"/>
            <w:gridSpan w:val="2"/>
            <w:shd w:val="clear" w:color="auto" w:fill="auto"/>
          </w:tcPr>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635549">
            <w:pPr>
              <w:spacing w:line="276" w:lineRule="auto"/>
              <w:ind w:firstLine="0"/>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635549">
            <w:pPr>
              <w:pStyle w:val="ListParagraph"/>
              <w:numPr>
                <w:ilvl w:val="0"/>
                <w:numId w:val="15"/>
              </w:numPr>
              <w:spacing w:line="276" w:lineRule="auto"/>
              <w:rPr>
                <w:rFonts w:ascii="Times New Roman" w:hAnsi="Times New Roman"/>
                <w:sz w:val="22"/>
                <w:szCs w:val="22"/>
              </w:rPr>
            </w:pPr>
            <w:r w:rsidRPr="007804FC">
              <w:rPr>
                <w:rFonts w:ascii="Times New Roman" w:hAnsi="Times New Roman"/>
                <w:sz w:val="22"/>
                <w:szCs w:val="22"/>
              </w:rPr>
              <w:t xml:space="preserve">përkufizon vendin gjeometrik, </w:t>
            </w:r>
            <w:proofErr w:type="spellStart"/>
            <w:r w:rsidRPr="007804FC">
              <w:rPr>
                <w:rFonts w:ascii="Times New Roman" w:hAnsi="Times New Roman"/>
                <w:sz w:val="22"/>
                <w:szCs w:val="22"/>
              </w:rPr>
              <w:t>përmesoren</w:t>
            </w:r>
            <w:proofErr w:type="spellEnd"/>
            <w:r w:rsidRPr="007804FC">
              <w:rPr>
                <w:rFonts w:ascii="Times New Roman" w:hAnsi="Times New Roman"/>
                <w:sz w:val="22"/>
                <w:szCs w:val="22"/>
              </w:rPr>
              <w:t>, përgjysmoren;</w:t>
            </w:r>
          </w:p>
          <w:p w:rsidR="000A2A72" w:rsidRPr="007804FC" w:rsidRDefault="000A2A72" w:rsidP="00635549">
            <w:pPr>
              <w:pStyle w:val="ListParagraph"/>
              <w:numPr>
                <w:ilvl w:val="0"/>
                <w:numId w:val="15"/>
              </w:numPr>
              <w:spacing w:line="276" w:lineRule="auto"/>
              <w:rPr>
                <w:rFonts w:ascii="Times New Roman" w:hAnsi="Times New Roman"/>
                <w:sz w:val="22"/>
                <w:szCs w:val="22"/>
              </w:rPr>
            </w:pPr>
            <w:r w:rsidRPr="007804FC">
              <w:rPr>
                <w:rFonts w:ascii="Times New Roman" w:hAnsi="Times New Roman"/>
                <w:sz w:val="22"/>
                <w:szCs w:val="22"/>
              </w:rPr>
              <w:t>përdor vizoren dhe kompasin për të ndërtuar figura me vende gjeometrike;</w:t>
            </w:r>
          </w:p>
          <w:p w:rsidR="000A2A72" w:rsidRPr="007804FC" w:rsidRDefault="000A2A72" w:rsidP="007B3DF9">
            <w:pPr>
              <w:pStyle w:val="ListParagraph"/>
              <w:numPr>
                <w:ilvl w:val="0"/>
                <w:numId w:val="15"/>
              </w:numPr>
              <w:spacing w:line="276" w:lineRule="auto"/>
              <w:rPr>
                <w:rFonts w:ascii="Times New Roman" w:hAnsi="Times New Roman"/>
                <w:sz w:val="22"/>
                <w:szCs w:val="22"/>
              </w:rPr>
            </w:pPr>
            <w:r w:rsidRPr="007804FC">
              <w:rPr>
                <w:rFonts w:ascii="Times New Roman" w:hAnsi="Times New Roman"/>
                <w:sz w:val="22"/>
                <w:szCs w:val="22"/>
              </w:rPr>
              <w:t>zgjidh, vërteton problema me vende gjeometrike</w:t>
            </w:r>
            <w:r w:rsidR="007B3DF9">
              <w:rPr>
                <w:rFonts w:ascii="Times New Roman" w:hAnsi="Times New Roman"/>
                <w:sz w:val="22"/>
                <w:szCs w:val="22"/>
              </w:rPr>
              <w:t>.</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vend gjeometrik; bashkësi pikash; drejtëz pingule;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Përgjysmore; </w:t>
            </w:r>
            <w:r w:rsidR="007B3DF9" w:rsidRPr="007804FC">
              <w:rPr>
                <w:rFonts w:ascii="Times New Roman" w:hAnsi="Times New Roman"/>
                <w:sz w:val="22"/>
                <w:szCs w:val="22"/>
              </w:rPr>
              <w:t>baraslargësi</w:t>
            </w:r>
            <w:r w:rsidRPr="007804FC">
              <w:rPr>
                <w:rFonts w:ascii="Times New Roman" w:hAnsi="Times New Roman"/>
                <w:sz w:val="22"/>
                <w:szCs w:val="22"/>
              </w:rPr>
              <w:t>;</w:t>
            </w:r>
          </w:p>
        </w:tc>
      </w:tr>
      <w:tr w:rsidR="000A2A72" w:rsidRPr="007804FC" w:rsidTr="00635549">
        <w:tc>
          <w:tcPr>
            <w:tcW w:w="621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w:t>
            </w:r>
            <w:r w:rsidR="007B3DF9">
              <w:rPr>
                <w:rFonts w:ascii="Times New Roman" w:hAnsi="Times New Roman"/>
                <w:sz w:val="22"/>
                <w:szCs w:val="22"/>
              </w:rPr>
              <w:t xml:space="preserve"> 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2542"/>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Mësuesi/ja fton nxënësit të ndërtojnë në fletoret e tyre një rreth, një segment, një kënd. Pasi nxënësit kanë mbaruar ndërtimin, kërkon të plotësojnë figurat përkatësisht me: diametër,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përgjysmore. Duke dashur të orientojë nxënësit drejt ndërtimit me vizore dhe kompas,</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mësuesi/ja ndan klasën në dy grupe. Grupit të parë i kërkohet të marrë një pikë në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xml:space="preserve"> dhe ta bashkojë me skajet e segmentit, ndërsa të dytit të marrë një pikë në përgjysmore dhe të tregojë largesat nga brinjët e këndit. Inkurajon</w:t>
            </w:r>
            <w:r w:rsidR="007B3DF9">
              <w:rPr>
                <w:rFonts w:ascii="Times New Roman" w:hAnsi="Times New Roman"/>
                <w:sz w:val="22"/>
                <w:szCs w:val="22"/>
              </w:rPr>
              <w:t xml:space="preserve"> nxënësit të krahasojnë segmente</w:t>
            </w:r>
            <w:r w:rsidRPr="007804FC">
              <w:rPr>
                <w:rFonts w:ascii="Times New Roman" w:hAnsi="Times New Roman"/>
                <w:sz w:val="22"/>
                <w:szCs w:val="22"/>
              </w:rPr>
              <w:t xml:space="preserve">t e formuar. Nxënësit  kryejnë ndërtimin dhe mundohen të tregojnë vetinë që vënë re. </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 xml:space="preserve">Në përfundim të fazës së parë, mësuesi/ja kërkon që nxënësit të tregojnë përkufizimet dhe vetitë që ata kanë formuluar. Pasi merr mendimin e nxënësve,mësuesi/ja jep përkufizimin e konceptit: </w:t>
            </w:r>
          </w:p>
          <w:p w:rsidR="000A2A72" w:rsidRPr="007804FC" w:rsidRDefault="000A2A72" w:rsidP="00635549">
            <w:pPr>
              <w:pStyle w:val="ListParagraph"/>
              <w:numPr>
                <w:ilvl w:val="0"/>
                <w:numId w:val="16"/>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vend gjeometrik (si bashkësi pikash ose si rrugë që ndjek pika që lëviz).</w:t>
            </w:r>
          </w:p>
          <w:p w:rsidR="000A2A72" w:rsidRPr="007804FC" w:rsidRDefault="000A2A72" w:rsidP="00635549">
            <w:pPr>
              <w:pStyle w:val="ListParagraph"/>
              <w:numPr>
                <w:ilvl w:val="0"/>
                <w:numId w:val="16"/>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 xml:space="preserve">Përgjysmore dhe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xml:space="preserve"> si vend gjeometrik i pikave të planit ....</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Kalohet në fazën e dytë, ku mësuesi/ja ndërton në tabelë </w:t>
            </w:r>
            <w:proofErr w:type="spellStart"/>
            <w:r w:rsidRPr="007804FC">
              <w:rPr>
                <w:rFonts w:ascii="Times New Roman" w:hAnsi="Times New Roman"/>
                <w:sz w:val="22"/>
                <w:szCs w:val="22"/>
              </w:rPr>
              <w:t>përmesoren</w:t>
            </w:r>
            <w:proofErr w:type="spellEnd"/>
            <w:r w:rsidRPr="007804FC">
              <w:rPr>
                <w:rFonts w:ascii="Times New Roman" w:hAnsi="Times New Roman"/>
                <w:sz w:val="22"/>
                <w:szCs w:val="22"/>
              </w:rPr>
              <w:t xml:space="preserve"> e segmentit dhe u kërkon nxënësve të ndjekin po të njëjtët hapa në fletoret e tyre. Në përfundim të ndërtimit të </w:t>
            </w:r>
            <w:proofErr w:type="spellStart"/>
            <w:r w:rsidRPr="007804FC">
              <w:rPr>
                <w:rFonts w:ascii="Times New Roman" w:hAnsi="Times New Roman"/>
                <w:sz w:val="22"/>
                <w:szCs w:val="22"/>
              </w:rPr>
              <w:t>përmesores</w:t>
            </w:r>
            <w:proofErr w:type="spellEnd"/>
            <w:r w:rsidRPr="007804FC">
              <w:rPr>
                <w:rFonts w:ascii="Times New Roman" w:hAnsi="Times New Roman"/>
                <w:sz w:val="22"/>
                <w:szCs w:val="22"/>
              </w:rPr>
              <w:t>, tregohet se çdo pikë e saj ka largesë të njëjtë nga skajet. Po e njëjta mënyrë ndërtimi ndiqet për ndërtimin e përgjysmores së këndit. Mësuesi/ja shoqëron ndërtimin me argumentimin e veprimeve që kryen.</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Për të kuptuar se si zbatohen në praktikë këto ndërtime,nxiten nxënësit të</w:t>
            </w:r>
            <w:r w:rsidR="007B3DF9">
              <w:rPr>
                <w:rFonts w:ascii="Times New Roman" w:hAnsi="Times New Roman"/>
                <w:sz w:val="22"/>
                <w:szCs w:val="22"/>
              </w:rPr>
              <w:t xml:space="preserve"> </w:t>
            </w:r>
            <w:r w:rsidRPr="007804FC">
              <w:rPr>
                <w:rFonts w:ascii="Times New Roman" w:hAnsi="Times New Roman"/>
                <w:sz w:val="22"/>
                <w:szCs w:val="22"/>
              </w:rPr>
              <w:t>zgjidhin situatën e shembullit në faqen 222. Ndërtojnë këndin 60</w:t>
            </w:r>
            <w:r w:rsidRPr="007804FC">
              <w:rPr>
                <w:rFonts w:ascii="Times New Roman" w:hAnsi="Times New Roman"/>
                <w:sz w:val="22"/>
                <w:szCs w:val="22"/>
                <w:vertAlign w:val="superscript"/>
              </w:rPr>
              <w:t>0</w:t>
            </w:r>
            <w:r w:rsidR="007B3DF9">
              <w:rPr>
                <w:rFonts w:ascii="Times New Roman" w:hAnsi="Times New Roman"/>
                <w:sz w:val="22"/>
                <w:szCs w:val="22"/>
              </w:rPr>
              <w:t xml:space="preserve"> ash</w:t>
            </w:r>
            <w:r w:rsidRPr="007804FC">
              <w:rPr>
                <w:rFonts w:ascii="Times New Roman" w:hAnsi="Times New Roman"/>
                <w:sz w:val="22"/>
                <w:szCs w:val="22"/>
              </w:rPr>
              <w:t>tu si tregohet në shembull. Nxënësve u drejtohet pyetja:</w:t>
            </w:r>
          </w:p>
          <w:p w:rsidR="000A2A72" w:rsidRPr="007804FC" w:rsidRDefault="000A2A72" w:rsidP="00635549">
            <w:pPr>
              <w:pStyle w:val="ListParagraph"/>
              <w:numPr>
                <w:ilvl w:val="0"/>
                <w:numId w:val="17"/>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ç’lloj trekëndëshi ndërtuat? Pse këndi i ndërtuar është 60</w:t>
            </w:r>
            <w:r w:rsidRPr="007804FC">
              <w:rPr>
                <w:rFonts w:ascii="Times New Roman" w:hAnsi="Times New Roman"/>
                <w:sz w:val="22"/>
                <w:szCs w:val="22"/>
                <w:vertAlign w:val="superscript"/>
              </w:rPr>
              <w:t>0</w:t>
            </w:r>
            <w:r w:rsidRPr="007804FC">
              <w:rPr>
                <w:rFonts w:ascii="Times New Roman" w:hAnsi="Times New Roman"/>
                <w:sz w:val="22"/>
                <w:szCs w:val="22"/>
              </w:rPr>
              <w:t>?</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Për rastin b, fillimisht “përkthejnë</w:t>
            </w:r>
            <w:r w:rsidRPr="007804FC">
              <w:rPr>
                <w:rFonts w:ascii="Times New Roman" w:hAnsi="Times New Roman"/>
                <w:b/>
                <w:sz w:val="22"/>
                <w:szCs w:val="22"/>
              </w:rPr>
              <w:t xml:space="preserve">” </w:t>
            </w:r>
            <w:r w:rsidRPr="007804FC">
              <w:rPr>
                <w:rFonts w:ascii="Times New Roman" w:hAnsi="Times New Roman"/>
                <w:sz w:val="22"/>
                <w:szCs w:val="22"/>
              </w:rPr>
              <w:t>problemën në ndërtimin e përgjysmores, duke ditur se pikat e përgjysmores kanë të njëjtën largesë nga brinjët. Pse e vizatojmë përgjysmoren me viza të ndërprera? Pasi përfundojnë nxënës të ndryshëm veprojnë në tabelë për prezantimin e zgjidhjes. Po zona e pa ngjyrosur çfarë vetie ka?</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Nxënësit, të ndarë në dyshe punojnë ushtrimin 1 dhe 2. Pasi punojnë në fletoret e tyre, kontrollojnë përgjigjet e dysheve të afërta. Disa nxënës, që mësuesi ka menduar t’</w:t>
            </w:r>
            <w:r w:rsidR="007B3DF9">
              <w:rPr>
                <w:rFonts w:ascii="Times New Roman" w:hAnsi="Times New Roman"/>
                <w:sz w:val="22"/>
                <w:szCs w:val="22"/>
              </w:rPr>
              <w:t xml:space="preserve">i </w:t>
            </w:r>
            <w:r w:rsidRPr="007804FC">
              <w:rPr>
                <w:rFonts w:ascii="Times New Roman" w:hAnsi="Times New Roman"/>
                <w:sz w:val="22"/>
                <w:szCs w:val="22"/>
              </w:rPr>
              <w:t>vlerësojë</w:t>
            </w:r>
            <w:r w:rsidR="007B3DF9">
              <w:rPr>
                <w:rFonts w:ascii="Times New Roman" w:hAnsi="Times New Roman"/>
                <w:sz w:val="22"/>
                <w:szCs w:val="22"/>
              </w:rPr>
              <w:t>,</w:t>
            </w:r>
            <w:r w:rsidRPr="007804FC">
              <w:rPr>
                <w:rFonts w:ascii="Times New Roman" w:hAnsi="Times New Roman"/>
                <w:sz w:val="22"/>
                <w:szCs w:val="22"/>
              </w:rPr>
              <w:t xml:space="preserve"> prezantojnë ndërtimin në tabelë. Po në të njëjtën mënyrë dyshet punojnë  me ushtrimet 7, 8 dhe 9 në faqen 223. Dyshet e njëjta ndryshojnë vend dhe krahasojnë mënyrën e ndërtimit. Më pas tre nxënës kryejnë ndërtimin në tabelë.</w:t>
            </w:r>
          </w:p>
        </w:tc>
      </w:tr>
      <w:tr w:rsidR="000A2A72" w:rsidRPr="007804FC" w:rsidTr="00635549">
        <w:trPr>
          <w:trHeight w:val="530"/>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Vlerësimi</w:t>
            </w:r>
            <w:r w:rsidRPr="007804FC">
              <w:rPr>
                <w:rFonts w:ascii="Times New Roman" w:hAnsi="Times New Roman"/>
                <w:sz w:val="22"/>
                <w:szCs w:val="22"/>
              </w:rPr>
              <w:t xml:space="preserve">: Mësuesi/ja mban shënime në evidencë për vlerësimin e disa prej nxënësve lidhur me zotërimin e rezultateve të </w:t>
            </w:r>
            <w:proofErr w:type="spellStart"/>
            <w:r w:rsidRPr="007804FC">
              <w:rPr>
                <w:rFonts w:ascii="Times New Roman" w:hAnsi="Times New Roman"/>
                <w:sz w:val="22"/>
                <w:szCs w:val="22"/>
              </w:rPr>
              <w:t>të</w:t>
            </w:r>
            <w:proofErr w:type="spellEnd"/>
            <w:r w:rsidRPr="007804FC">
              <w:rPr>
                <w:rFonts w:ascii="Times New Roman" w:hAnsi="Times New Roman"/>
                <w:sz w:val="22"/>
                <w:szCs w:val="22"/>
              </w:rPr>
              <w:t xml:space="preserve"> nxënit të parashikuara për këtë temë, duke studiuar punën e bërë në tabelë nga nxënësit. </w:t>
            </w:r>
            <w:r w:rsidRPr="007804FC">
              <w:rPr>
                <w:rFonts w:ascii="Times New Roman" w:hAnsi="Times New Roman"/>
                <w:sz w:val="22"/>
                <w:szCs w:val="22"/>
              </w:rPr>
              <w:lastRenderedPageBreak/>
              <w:t>Gjithashtu merr parasysh edhe vlerësimin e nxënësve për njëri-tjetrin. Gjatë vlerësimit mësuesi/ja bën të qartë se si nxënësit e vlerësuar argumentuan veprimet dhe shndërrimet.</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lastRenderedPageBreak/>
              <w:t>Detyra</w:t>
            </w:r>
            <w:r w:rsidRPr="007804FC">
              <w:rPr>
                <w:rFonts w:ascii="Times New Roman" w:hAnsi="Times New Roman"/>
                <w:sz w:val="22"/>
                <w:szCs w:val="22"/>
              </w:rPr>
              <w:t>: Ushtrimet 6, 11, 12 faqe 223. Mësuesi/ja udhëzon  nxënësit për  mënyrës se si do të veprojnë për ndërtimin e kërkuar. Për situatat e ndërtimit, nxënësit duhet të tregojnë edhe arsyen pse ky është ndërtimi i kërkuar (bëjnë vërtetimin duke përdorur kongruencën e trekëndëshave). Me dëshirë ushtrimet 13 – 14 faqe 223.</w:t>
            </w:r>
          </w:p>
        </w:tc>
      </w:tr>
    </w:tbl>
    <w:p w:rsidR="000A2A72" w:rsidRPr="007804FC" w:rsidRDefault="000A2A72" w:rsidP="000A2A72">
      <w:pPr>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635549" w:rsidRPr="007804FC" w:rsidRDefault="00635549">
      <w:pPr>
        <w:rPr>
          <w:rFonts w:ascii="Times New Roman" w:hAnsi="Times New Roman"/>
        </w:rPr>
      </w:pPr>
    </w:p>
    <w:p w:rsidR="000A2A72" w:rsidRPr="007804FC" w:rsidRDefault="000A2A72">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t xml:space="preserve">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r>
      <w:r w:rsidR="007804FC">
        <w:rPr>
          <w:rFonts w:ascii="Times New Roman" w:hAnsi="Times New Roman"/>
          <w:b/>
        </w:rPr>
        <w:t xml:space="preserve">         </w:t>
      </w:r>
      <w:r w:rsidRPr="007804FC">
        <w:rPr>
          <w:rFonts w:ascii="Times New Roman" w:hAnsi="Times New Roman"/>
          <w:b/>
        </w:rPr>
        <w:t xml:space="preserve"> 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444"/>
        <w:gridCol w:w="3766"/>
        <w:gridCol w:w="1467"/>
        <w:gridCol w:w="2133"/>
      </w:tblGrid>
      <w:tr w:rsidR="000A2A72" w:rsidRPr="007804FC" w:rsidTr="00635549">
        <w:tc>
          <w:tcPr>
            <w:tcW w:w="2444"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766"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1467"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2133"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621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Ndërtimet dhe vendet gjeometrike. Zbatim</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Situata e të nxënit</w:t>
            </w:r>
            <w:r w:rsidRPr="007804FC">
              <w:rPr>
                <w:rFonts w:ascii="Times New Roman" w:hAnsi="Times New Roman"/>
                <w:sz w:val="22"/>
                <w:szCs w:val="22"/>
              </w:rPr>
              <w:t>: Anija dhe fari.</w:t>
            </w:r>
          </w:p>
        </w:tc>
      </w:tr>
      <w:tr w:rsidR="000A2A72" w:rsidRPr="007804FC" w:rsidTr="00635549">
        <w:trPr>
          <w:trHeight w:val="2105"/>
        </w:trPr>
        <w:tc>
          <w:tcPr>
            <w:tcW w:w="6210" w:type="dxa"/>
            <w:gridSpan w:val="2"/>
            <w:shd w:val="clear" w:color="auto" w:fill="auto"/>
          </w:tcPr>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7B3DF9">
            <w:pPr>
              <w:pStyle w:val="ListParagraph"/>
              <w:numPr>
                <w:ilvl w:val="0"/>
                <w:numId w:val="18"/>
              </w:numPr>
              <w:spacing w:line="276" w:lineRule="auto"/>
              <w:jc w:val="left"/>
              <w:rPr>
                <w:rFonts w:ascii="Times New Roman" w:hAnsi="Times New Roman"/>
                <w:sz w:val="22"/>
                <w:szCs w:val="22"/>
              </w:rPr>
            </w:pPr>
            <w:r w:rsidRPr="007804FC">
              <w:rPr>
                <w:rFonts w:ascii="Times New Roman" w:hAnsi="Times New Roman"/>
                <w:sz w:val="22"/>
                <w:szCs w:val="22"/>
              </w:rPr>
              <w:t>përdor vizoren dhe kompasin për të ndërtuar figura me vende gjeometrike që plotësojnë kushte të paracaktuara;</w:t>
            </w:r>
          </w:p>
          <w:p w:rsidR="000A2A72" w:rsidRPr="007804FC" w:rsidRDefault="000A2A72" w:rsidP="007B3DF9">
            <w:pPr>
              <w:pStyle w:val="ListParagraph"/>
              <w:numPr>
                <w:ilvl w:val="0"/>
                <w:numId w:val="18"/>
              </w:numPr>
              <w:spacing w:line="276" w:lineRule="auto"/>
              <w:jc w:val="left"/>
              <w:rPr>
                <w:rFonts w:ascii="Times New Roman" w:hAnsi="Times New Roman"/>
                <w:sz w:val="22"/>
                <w:szCs w:val="22"/>
              </w:rPr>
            </w:pPr>
            <w:r w:rsidRPr="007804FC">
              <w:rPr>
                <w:rFonts w:ascii="Times New Roman" w:hAnsi="Times New Roman"/>
                <w:sz w:val="22"/>
                <w:szCs w:val="22"/>
              </w:rPr>
              <w:t>vërteton problema me vende gjeometrike,duke shfrytëzuar ndërtimet e bëra</w:t>
            </w:r>
            <w:r w:rsidR="007B3DF9">
              <w:rPr>
                <w:rFonts w:ascii="Times New Roman" w:hAnsi="Times New Roman"/>
                <w:sz w:val="22"/>
                <w:szCs w:val="22"/>
              </w:rPr>
              <w:t>.</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Fjalët kyçe:</w:t>
            </w:r>
            <w:r w:rsidRPr="007804FC">
              <w:rPr>
                <w:rFonts w:ascii="Times New Roman" w:hAnsi="Times New Roman"/>
                <w:sz w:val="22"/>
                <w:szCs w:val="22"/>
              </w:rPr>
              <w:t xml:space="preserve"> vend gjeometrik; bashkësi pikash; drejtëz pingule; </w:t>
            </w:r>
            <w:proofErr w:type="spellStart"/>
            <w:r w:rsidRPr="007804FC">
              <w:rPr>
                <w:rFonts w:ascii="Times New Roman" w:hAnsi="Times New Roman"/>
                <w:sz w:val="22"/>
                <w:szCs w:val="22"/>
              </w:rPr>
              <w:t>përmesore</w:t>
            </w:r>
            <w:proofErr w:type="spellEnd"/>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sz w:val="22"/>
                <w:szCs w:val="22"/>
              </w:rPr>
              <w:t xml:space="preserve">Përgjysmore; </w:t>
            </w:r>
            <w:r w:rsidR="007B3DF9" w:rsidRPr="007804FC">
              <w:rPr>
                <w:rFonts w:ascii="Times New Roman" w:hAnsi="Times New Roman"/>
                <w:sz w:val="22"/>
                <w:szCs w:val="22"/>
              </w:rPr>
              <w:t>baraslargësi</w:t>
            </w:r>
            <w:r w:rsidRPr="007804FC">
              <w:rPr>
                <w:rFonts w:ascii="Times New Roman" w:hAnsi="Times New Roman"/>
                <w:sz w:val="22"/>
                <w:szCs w:val="22"/>
              </w:rPr>
              <w:t>; shkallë zvogëlimi; zmadhimi;</w:t>
            </w:r>
          </w:p>
        </w:tc>
      </w:tr>
      <w:tr w:rsidR="000A2A72" w:rsidRPr="007804FC" w:rsidTr="00635549">
        <w:tc>
          <w:tcPr>
            <w:tcW w:w="621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e nxënësit, mjetet e vizatimit;</w:t>
            </w:r>
          </w:p>
        </w:tc>
        <w:tc>
          <w:tcPr>
            <w:tcW w:w="360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Pr="007804FC">
              <w:rPr>
                <w:rFonts w:ascii="Times New Roman" w:hAnsi="Times New Roman"/>
                <w:sz w:val="22"/>
                <w:szCs w:val="22"/>
              </w:rPr>
              <w:t>Gjeografi, 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635549">
        <w:trPr>
          <w:trHeight w:val="1970"/>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:Mësuesja nxit nxënësit të rikujtojnë nëpërmjet diskutimit përkufizimet e rrethit, </w:t>
            </w:r>
            <w:proofErr w:type="spellStart"/>
            <w:r w:rsidRPr="007804FC">
              <w:rPr>
                <w:rFonts w:ascii="Times New Roman" w:hAnsi="Times New Roman"/>
                <w:sz w:val="22"/>
                <w:szCs w:val="22"/>
              </w:rPr>
              <w:t>përmesores</w:t>
            </w:r>
            <w:proofErr w:type="spellEnd"/>
            <w:r w:rsidRPr="007804FC">
              <w:rPr>
                <w:rFonts w:ascii="Times New Roman" w:hAnsi="Times New Roman"/>
                <w:sz w:val="22"/>
                <w:szCs w:val="22"/>
              </w:rPr>
              <w:t xml:space="preserve">, përgjysmores si vend gjeometrik i pikave të planit. Pasi janë formuluar përkufizimet, dy nxënës ndërtojnë në tabelë </w:t>
            </w:r>
            <w:proofErr w:type="spellStart"/>
            <w:r w:rsidRPr="007804FC">
              <w:rPr>
                <w:rFonts w:ascii="Times New Roman" w:hAnsi="Times New Roman"/>
                <w:sz w:val="22"/>
                <w:szCs w:val="22"/>
              </w:rPr>
              <w:t>përmesoren</w:t>
            </w:r>
            <w:proofErr w:type="spellEnd"/>
            <w:r w:rsidRPr="007804FC">
              <w:rPr>
                <w:rFonts w:ascii="Times New Roman" w:hAnsi="Times New Roman"/>
                <w:sz w:val="22"/>
                <w:szCs w:val="22"/>
              </w:rPr>
              <w:t xml:space="preserve"> e një segmenti dhe përgjysmoren e një këndi me ndihmën e vizores dhe kompasit. Këtë veprim e kryejnë edhe nxënësit në mënyrë individuale në fletore. </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Ndërtimi i njohurive: </w:t>
            </w:r>
            <w:r w:rsidRPr="007804FC">
              <w:rPr>
                <w:rFonts w:ascii="Times New Roman" w:hAnsi="Times New Roman"/>
                <w:sz w:val="22"/>
                <w:szCs w:val="22"/>
              </w:rPr>
              <w:t>Kalohet në fazën e dytë të mësimit. Nxënësit punojnë në dyshe për zgjidhjen e situatës së shembullit në faqen 224. Fillimisht njihen me të dhënat e problemës. Për t’u ardhur në ndihmë nxënësve mësuesi/ja i  orienton ata të përcaktojnë së pari hapat e zgjidhjes së problemës:</w:t>
            </w:r>
          </w:p>
          <w:p w:rsidR="000A2A72" w:rsidRPr="007804FC" w:rsidRDefault="000A2A72" w:rsidP="00635549">
            <w:pPr>
              <w:pStyle w:val="ListParagraph"/>
              <w:numPr>
                <w:ilvl w:val="0"/>
                <w:numId w:val="19"/>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 xml:space="preserve">paraqitni në një skicë farin, anijen, shkëmbin </w:t>
            </w:r>
          </w:p>
          <w:p w:rsidR="000A2A72" w:rsidRPr="007804FC" w:rsidRDefault="000A2A72" w:rsidP="00635549">
            <w:pPr>
              <w:pStyle w:val="ListParagraph"/>
              <w:numPr>
                <w:ilvl w:val="0"/>
                <w:numId w:val="19"/>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pasi të studioni të dhënat përcaktoni se cilin ndërtim do të kryeni (</w:t>
            </w:r>
            <w:proofErr w:type="spellStart"/>
            <w:r w:rsidRPr="007804FC">
              <w:rPr>
                <w:rFonts w:ascii="Times New Roman" w:hAnsi="Times New Roman"/>
                <w:sz w:val="22"/>
                <w:szCs w:val="22"/>
              </w:rPr>
              <w:t>përmesoren</w:t>
            </w:r>
            <w:proofErr w:type="spellEnd"/>
            <w:r w:rsidRPr="007804FC">
              <w:rPr>
                <w:rFonts w:ascii="Times New Roman" w:hAnsi="Times New Roman"/>
                <w:sz w:val="22"/>
                <w:szCs w:val="22"/>
              </w:rPr>
              <w:t>)</w:t>
            </w:r>
          </w:p>
          <w:p w:rsidR="000A2A72" w:rsidRPr="007804FC" w:rsidRDefault="000A2A72" w:rsidP="00635549">
            <w:pPr>
              <w:pStyle w:val="ListParagraph"/>
              <w:numPr>
                <w:ilvl w:val="0"/>
                <w:numId w:val="19"/>
              </w:numPr>
              <w:tabs>
                <w:tab w:val="left" w:pos="3315"/>
              </w:tabs>
              <w:spacing w:line="276" w:lineRule="auto"/>
              <w:jc w:val="left"/>
              <w:rPr>
                <w:rFonts w:ascii="Times New Roman" w:hAnsi="Times New Roman"/>
                <w:sz w:val="22"/>
                <w:szCs w:val="22"/>
              </w:rPr>
            </w:pPr>
            <w:r w:rsidRPr="007804FC">
              <w:rPr>
                <w:rFonts w:ascii="Times New Roman" w:hAnsi="Times New Roman"/>
                <w:sz w:val="22"/>
                <w:szCs w:val="22"/>
              </w:rPr>
              <w:t>jepini përgjigje pyetjes b, pasi të studioni ndërtimin e bërë.</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Gjithashtu nxit nxënësit të kujtojnë se si përcaktohet kursi i lëvizjes së anijes. Nxënësit në dyshe vijojnë punën duke njehsuar fillimisht largesën LR me ndihmën e shkallës 1cm për 20metra.</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t xml:space="preserve">(duke kryer pjesëtimin 36 : 20) dhe më pas skicojnë figurën. Mësuesi/ja vëzhgon punën në dyshet e nxënësve, duke i orientuar ose korrigjuar në rast se hasin vështirësi. Skicohet edhe në tabelë një figurë e tillë nga një nxënës vullnetar. Dyshet vazhdojnë punën duke treguar se cila do të jetë trajektorja e anijes. Pasi përfundon edhe kjo fazë, plotësohet edhe në tabelë skica e ndërtuar. Për përgjigjen e kërkesës </w:t>
            </w:r>
            <w:r w:rsidRPr="007804FC">
              <w:rPr>
                <w:rFonts w:ascii="Times New Roman" w:hAnsi="Times New Roman"/>
                <w:b/>
                <w:sz w:val="22"/>
                <w:szCs w:val="22"/>
              </w:rPr>
              <w:t>b</w:t>
            </w:r>
            <w:r w:rsidRPr="007804FC">
              <w:rPr>
                <w:rFonts w:ascii="Times New Roman" w:hAnsi="Times New Roman"/>
                <w:sz w:val="22"/>
                <w:szCs w:val="22"/>
              </w:rPr>
              <w:t>, dyshet diskutojnë mendimet e tyre dhe argumentojnë përgjigjen. Mund të ketë përgjigje pozitive ose negative për mendimin e kapitenit. Por nëpërmjet argumentimit përcaktohet se cila është përgjigja e saktë.</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sz w:val="22"/>
                <w:szCs w:val="22"/>
              </w:rPr>
              <w:lastRenderedPageBreak/>
              <w:t>Diskutohet me nxënësit ushtrimi 7 faqe 225. Mësuesi/ja udhëzon nxënësit të kujtojnë rastet e kongruencës së trekëndëshave dhe për rastin b të gjejnë argumente për përgjigjen e tyre.</w:t>
            </w:r>
          </w:p>
          <w:p w:rsidR="000A2A72" w:rsidRPr="007804FC" w:rsidRDefault="000A2A72" w:rsidP="00635549">
            <w:pPr>
              <w:tabs>
                <w:tab w:val="left" w:pos="3315"/>
              </w:tabs>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Nxënësit, të ndarë në dyshe punojnë ushtrimet 1 dhe 2 në faqen 225. Fillimisht dyshet punojnë në mënyrë të pavarur dhe pasi përfundojnë zgjidhjen, dyshet e njëjta këmbejnë zgjidhjet për të  krahasuar ato me njëri-tjetrin. Dy nga nxënësit prezantojnë zgjidhjen në tabelë. Po në dyshe punohet edhe ushtrimi 6. Dyshja më e shpejtë prezanton zgjidhjen në tabelë.</w:t>
            </w:r>
          </w:p>
        </w:tc>
      </w:tr>
      <w:tr w:rsidR="000A2A72" w:rsidRPr="007804FC" w:rsidTr="00635549">
        <w:trPr>
          <w:trHeight w:val="728"/>
        </w:trPr>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xml:space="preserve">: Mësuesi/ja mban shënime në evidencë për vlerësimin e disa prej nxënësve lidhur me zotërimin e rezultateve të </w:t>
            </w:r>
            <w:proofErr w:type="spellStart"/>
            <w:r w:rsidRPr="007804FC">
              <w:rPr>
                <w:rFonts w:ascii="Times New Roman" w:hAnsi="Times New Roman"/>
                <w:sz w:val="22"/>
                <w:szCs w:val="22"/>
              </w:rPr>
              <w:t>të</w:t>
            </w:r>
            <w:proofErr w:type="spellEnd"/>
            <w:r w:rsidRPr="007804FC">
              <w:rPr>
                <w:rFonts w:ascii="Times New Roman" w:hAnsi="Times New Roman"/>
                <w:sz w:val="22"/>
                <w:szCs w:val="22"/>
              </w:rPr>
              <w:t xml:space="preserve"> nxënit të parashikuara për këtë temë, duke </w:t>
            </w:r>
            <w:proofErr w:type="spellStart"/>
            <w:r w:rsidRPr="007804FC">
              <w:rPr>
                <w:rFonts w:ascii="Times New Roman" w:hAnsi="Times New Roman"/>
                <w:sz w:val="22"/>
                <w:szCs w:val="22"/>
              </w:rPr>
              <w:t>patur</w:t>
            </w:r>
            <w:proofErr w:type="spellEnd"/>
            <w:r w:rsidRPr="007804FC">
              <w:rPr>
                <w:rFonts w:ascii="Times New Roman" w:hAnsi="Times New Roman"/>
                <w:sz w:val="22"/>
                <w:szCs w:val="22"/>
              </w:rPr>
              <w:t xml:space="preserve"> parasysh se si ata zgjidhën ushtrimet në fletore. Gjithashtu vlerëson mënyrën se si argumentojnë shndërrimet e bëra për zgjidhjen e situatës problemore.</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3 dhe 5 në faqen 225. Mësuesi/ja udhëzon  nxënësit për  mënyrën se si do të veprojnë për zgjidhjen e ushtrimeve. Gjithashtu orienton edhe shkallën e zvogëlimit që do të përdorin.</w:t>
            </w:r>
          </w:p>
        </w:tc>
      </w:tr>
    </w:tbl>
    <w:p w:rsidR="000A2A72" w:rsidRPr="007804FC" w:rsidRDefault="000A2A72" w:rsidP="000A2A72">
      <w:pPr>
        <w:rPr>
          <w:rFonts w:ascii="Times New Roman" w:hAnsi="Times New Roman"/>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635549" w:rsidRPr="007804FC" w:rsidRDefault="00635549">
      <w:pPr>
        <w:rPr>
          <w:rFonts w:ascii="Times New Roman" w:hAnsi="Times New Roman"/>
        </w:rPr>
      </w:pPr>
    </w:p>
    <w:p w:rsidR="000A2A72" w:rsidRPr="007804FC" w:rsidRDefault="000A2A72">
      <w:pPr>
        <w:rPr>
          <w:rFonts w:ascii="Times New Roman" w:hAnsi="Times New Roman"/>
        </w:rPr>
      </w:pPr>
    </w:p>
    <w:p w:rsidR="000A2A72" w:rsidRPr="007804FC" w:rsidRDefault="000A2A72" w:rsidP="00635549">
      <w:pPr>
        <w:ind w:firstLine="0"/>
        <w:rPr>
          <w:rFonts w:ascii="Times New Roman" w:hAnsi="Times New Roman"/>
        </w:rPr>
      </w:pPr>
      <w:r w:rsidRPr="007804FC">
        <w:rPr>
          <w:rFonts w:ascii="Times New Roman" w:hAnsi="Times New Roman"/>
          <w:b/>
        </w:rPr>
        <w:t xml:space="preserve">MODEL 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t>Dt.</w:t>
      </w:r>
      <w:r w:rsidRPr="007804FC">
        <w:rPr>
          <w:rFonts w:ascii="Times New Roman" w:hAnsi="Times New Roman"/>
          <w:b/>
        </w:rPr>
        <w:softHyphen/>
        <w:t>___/____/201__</w:t>
      </w:r>
      <w:r w:rsidRPr="007804FC">
        <w:rPr>
          <w:rFonts w:ascii="Times New Roman" w:hAnsi="Times New Roman"/>
          <w:b/>
        </w:rPr>
        <w:tab/>
      </w:r>
    </w:p>
    <w:tbl>
      <w:tblPr>
        <w:tblStyle w:val="TableGrid"/>
        <w:tblW w:w="9810" w:type="dxa"/>
        <w:tblInd w:w="-72" w:type="dxa"/>
        <w:tblLayout w:type="fixed"/>
        <w:tblLook w:val="04A0"/>
      </w:tblPr>
      <w:tblGrid>
        <w:gridCol w:w="2578"/>
        <w:gridCol w:w="3092"/>
        <w:gridCol w:w="2258"/>
        <w:gridCol w:w="1882"/>
      </w:tblGrid>
      <w:tr w:rsidR="000A2A72" w:rsidRPr="007804FC" w:rsidTr="00635549">
        <w:tc>
          <w:tcPr>
            <w:tcW w:w="2578"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3092"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2258"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1882" w:type="dxa"/>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635549">
        <w:tc>
          <w:tcPr>
            <w:tcW w:w="5670" w:type="dxa"/>
            <w:gridSpan w:val="2"/>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Vlerësim i nxënësit nga nxënësi  Kreu 11</w:t>
            </w:r>
          </w:p>
        </w:tc>
        <w:tc>
          <w:tcPr>
            <w:tcW w:w="414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Situata e të nxënit: </w:t>
            </w:r>
          </w:p>
        </w:tc>
      </w:tr>
      <w:tr w:rsidR="000A2A72" w:rsidRPr="007804FC" w:rsidTr="00635549">
        <w:tc>
          <w:tcPr>
            <w:tcW w:w="5670" w:type="dxa"/>
            <w:gridSpan w:val="2"/>
            <w:shd w:val="clear" w:color="auto" w:fill="auto"/>
          </w:tcPr>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orës së mësimit:</w:t>
            </w:r>
          </w:p>
          <w:p w:rsidR="000A2A72" w:rsidRPr="007804FC" w:rsidRDefault="000A2A72" w:rsidP="007B3DF9">
            <w:pPr>
              <w:pStyle w:val="ListParagraph"/>
              <w:numPr>
                <w:ilvl w:val="0"/>
                <w:numId w:val="1"/>
              </w:numPr>
              <w:spacing w:line="276" w:lineRule="auto"/>
              <w:jc w:val="left"/>
              <w:rPr>
                <w:rFonts w:ascii="Times New Roman" w:hAnsi="Times New Roman"/>
                <w:b/>
                <w:sz w:val="22"/>
                <w:szCs w:val="22"/>
              </w:rPr>
            </w:pPr>
            <w:r w:rsidRPr="007804FC">
              <w:rPr>
                <w:rFonts w:ascii="Times New Roman" w:hAnsi="Times New Roman"/>
                <w:sz w:val="22"/>
                <w:szCs w:val="22"/>
              </w:rPr>
              <w:t>njehsoj gjatësinë e harkut dhe syprinën e sektorit qarkor; perimetrin dhe syprinën e rrethit dhe figurave plane të përbëra që përfshijnë rrathë;</w:t>
            </w:r>
          </w:p>
          <w:p w:rsidR="000A2A72" w:rsidRPr="007804FC" w:rsidRDefault="000A2A72" w:rsidP="007B3DF9">
            <w:pPr>
              <w:pStyle w:val="ListParagraph"/>
              <w:numPr>
                <w:ilvl w:val="0"/>
                <w:numId w:val="1"/>
              </w:numPr>
              <w:spacing w:line="276" w:lineRule="auto"/>
              <w:jc w:val="left"/>
              <w:rPr>
                <w:rFonts w:ascii="Times New Roman" w:hAnsi="Times New Roman"/>
                <w:sz w:val="22"/>
                <w:szCs w:val="22"/>
              </w:rPr>
            </w:pPr>
            <w:r w:rsidRPr="007804FC">
              <w:rPr>
                <w:rFonts w:ascii="Times New Roman" w:hAnsi="Times New Roman"/>
                <w:sz w:val="22"/>
                <w:szCs w:val="22"/>
              </w:rPr>
              <w:t>përdor vizoren dhe kompasin për të ndërtuar figura me vende gjeometrike;</w:t>
            </w:r>
          </w:p>
          <w:p w:rsidR="000A2A72" w:rsidRPr="007804FC" w:rsidRDefault="000A2A72" w:rsidP="007B3DF9">
            <w:pPr>
              <w:pStyle w:val="ListParagraph"/>
              <w:numPr>
                <w:ilvl w:val="0"/>
                <w:numId w:val="1"/>
              </w:numPr>
              <w:spacing w:line="276" w:lineRule="auto"/>
              <w:jc w:val="left"/>
              <w:rPr>
                <w:rFonts w:ascii="Times New Roman" w:hAnsi="Times New Roman"/>
                <w:sz w:val="22"/>
                <w:szCs w:val="22"/>
              </w:rPr>
            </w:pPr>
            <w:r w:rsidRPr="007804FC">
              <w:rPr>
                <w:rFonts w:ascii="Times New Roman" w:hAnsi="Times New Roman"/>
                <w:sz w:val="22"/>
                <w:szCs w:val="22"/>
              </w:rPr>
              <w:t>argumenton veprimet e kryera nga shoku;</w:t>
            </w:r>
          </w:p>
          <w:p w:rsidR="000A2A72" w:rsidRPr="007804FC" w:rsidRDefault="000A2A72" w:rsidP="007B3DF9">
            <w:pPr>
              <w:pStyle w:val="ListParagraph"/>
              <w:numPr>
                <w:ilvl w:val="0"/>
                <w:numId w:val="1"/>
              </w:numPr>
              <w:spacing w:line="276" w:lineRule="auto"/>
              <w:jc w:val="left"/>
              <w:rPr>
                <w:rFonts w:ascii="Times New Roman" w:hAnsi="Times New Roman"/>
                <w:b/>
                <w:sz w:val="22"/>
                <w:szCs w:val="22"/>
              </w:rPr>
            </w:pPr>
            <w:r w:rsidRPr="007804FC">
              <w:rPr>
                <w:rFonts w:ascii="Times New Roman" w:hAnsi="Times New Roman"/>
                <w:sz w:val="22"/>
                <w:szCs w:val="22"/>
              </w:rPr>
              <w:t>gjykon dhe vlerëson rezultatet e veprimeve të kryera nga shoku i tij.</w:t>
            </w:r>
          </w:p>
        </w:tc>
        <w:tc>
          <w:tcPr>
            <w:tcW w:w="4140" w:type="dxa"/>
            <w:gridSpan w:val="2"/>
            <w:shd w:val="clear" w:color="auto" w:fill="auto"/>
          </w:tcPr>
          <w:p w:rsidR="000A2A72" w:rsidRPr="007804FC" w:rsidRDefault="000A2A72" w:rsidP="007B3DF9">
            <w:pPr>
              <w:spacing w:line="276" w:lineRule="auto"/>
              <w:ind w:firstLine="0"/>
              <w:jc w:val="left"/>
              <w:rPr>
                <w:rFonts w:ascii="Times New Roman" w:hAnsi="Times New Roman"/>
                <w:b/>
                <w:sz w:val="22"/>
                <w:szCs w:val="22"/>
              </w:rPr>
            </w:pPr>
            <w:r w:rsidRPr="007804FC">
              <w:rPr>
                <w:rFonts w:ascii="Times New Roman" w:hAnsi="Times New Roman"/>
                <w:b/>
                <w:sz w:val="22"/>
                <w:szCs w:val="22"/>
              </w:rPr>
              <w:t>Njohuritë kryesore matematikore që do përdoren gjatë zhvillimit  të  orës së mësimit:</w:t>
            </w:r>
          </w:p>
          <w:p w:rsidR="000A2A72" w:rsidRPr="007804FC" w:rsidRDefault="000A2A72" w:rsidP="00635549">
            <w:pPr>
              <w:pStyle w:val="ListParagraph"/>
              <w:numPr>
                <w:ilvl w:val="0"/>
                <w:numId w:val="1"/>
              </w:numPr>
              <w:spacing w:line="276" w:lineRule="auto"/>
              <w:jc w:val="left"/>
              <w:rPr>
                <w:rFonts w:ascii="Times New Roman" w:hAnsi="Times New Roman"/>
                <w:sz w:val="22"/>
                <w:szCs w:val="22"/>
              </w:rPr>
            </w:pPr>
            <w:r w:rsidRPr="007804FC">
              <w:rPr>
                <w:rFonts w:ascii="Times New Roman" w:hAnsi="Times New Roman"/>
                <w:sz w:val="22"/>
                <w:szCs w:val="22"/>
              </w:rPr>
              <w:t>perimetri dhe syprina e rrethit;</w:t>
            </w:r>
          </w:p>
          <w:p w:rsidR="000A2A72" w:rsidRPr="007804FC" w:rsidRDefault="000A2A72" w:rsidP="00635549">
            <w:pPr>
              <w:pStyle w:val="ListParagraph"/>
              <w:numPr>
                <w:ilvl w:val="0"/>
                <w:numId w:val="1"/>
              </w:numPr>
              <w:spacing w:line="276" w:lineRule="auto"/>
              <w:jc w:val="left"/>
              <w:rPr>
                <w:rFonts w:ascii="Times New Roman" w:hAnsi="Times New Roman"/>
                <w:sz w:val="22"/>
                <w:szCs w:val="22"/>
              </w:rPr>
            </w:pPr>
            <w:r w:rsidRPr="007804FC">
              <w:rPr>
                <w:rFonts w:ascii="Times New Roman" w:hAnsi="Times New Roman"/>
                <w:sz w:val="22"/>
                <w:szCs w:val="22"/>
              </w:rPr>
              <w:t>gjatësia e harkut dhe syprina e sektorit qarkor;</w:t>
            </w:r>
          </w:p>
          <w:p w:rsidR="000A2A72" w:rsidRPr="007804FC" w:rsidRDefault="000A2A72" w:rsidP="00635549">
            <w:pPr>
              <w:pStyle w:val="ListParagraph"/>
              <w:numPr>
                <w:ilvl w:val="0"/>
                <w:numId w:val="1"/>
              </w:numPr>
              <w:spacing w:line="276" w:lineRule="auto"/>
              <w:jc w:val="left"/>
              <w:rPr>
                <w:rFonts w:ascii="Times New Roman" w:hAnsi="Times New Roman"/>
                <w:sz w:val="22"/>
                <w:szCs w:val="22"/>
              </w:rPr>
            </w:pPr>
            <w:r w:rsidRPr="007804FC">
              <w:rPr>
                <w:rFonts w:ascii="Times New Roman" w:hAnsi="Times New Roman"/>
                <w:sz w:val="22"/>
                <w:szCs w:val="22"/>
              </w:rPr>
              <w:t>teoremat e rrethit</w:t>
            </w:r>
            <w:r w:rsidR="007B3DF9">
              <w:rPr>
                <w:rFonts w:ascii="Times New Roman" w:hAnsi="Times New Roman"/>
                <w:sz w:val="22"/>
                <w:szCs w:val="22"/>
              </w:rPr>
              <w:t xml:space="preserve"> </w:t>
            </w:r>
            <w:r w:rsidRPr="007804FC">
              <w:rPr>
                <w:rFonts w:ascii="Times New Roman" w:hAnsi="Times New Roman"/>
                <w:sz w:val="22"/>
                <w:szCs w:val="22"/>
              </w:rPr>
              <w:t>në lidhje me këndet , harqet, kordat, rrezet, diametrin;</w:t>
            </w:r>
          </w:p>
          <w:p w:rsidR="000A2A72" w:rsidRPr="007804FC" w:rsidRDefault="007B3DF9" w:rsidP="00635549">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ndërtime të vendeve gjeometrike</w:t>
            </w:r>
          </w:p>
        </w:tc>
      </w:tr>
      <w:tr w:rsidR="000A2A72" w:rsidRPr="007804FC" w:rsidTr="00635549">
        <w:tc>
          <w:tcPr>
            <w:tcW w:w="5670" w:type="dxa"/>
            <w:gridSpan w:val="2"/>
            <w:shd w:val="clear" w:color="auto" w:fill="auto"/>
          </w:tcPr>
          <w:p w:rsidR="000A2A72" w:rsidRPr="007804FC" w:rsidRDefault="000A2A72" w:rsidP="00635549">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Burimet: </w:t>
            </w:r>
            <w:r w:rsidR="007B3DF9">
              <w:rPr>
                <w:rFonts w:ascii="Times New Roman" w:hAnsi="Times New Roman"/>
                <w:sz w:val="22"/>
                <w:szCs w:val="22"/>
              </w:rPr>
              <w:t>Teksti</w:t>
            </w:r>
            <w:r w:rsidRPr="007804FC">
              <w:rPr>
                <w:rFonts w:ascii="Times New Roman" w:hAnsi="Times New Roman"/>
                <w:sz w:val="22"/>
                <w:szCs w:val="22"/>
              </w:rPr>
              <w:t>, fleta e punës e përgatitur nga mësuesi;</w:t>
            </w:r>
          </w:p>
        </w:tc>
        <w:tc>
          <w:tcPr>
            <w:tcW w:w="4140" w:type="dxa"/>
            <w:gridSpan w:val="2"/>
            <w:shd w:val="clear" w:color="auto" w:fill="auto"/>
          </w:tcPr>
          <w:p w:rsidR="000A2A72" w:rsidRPr="007804FC" w:rsidRDefault="000A2A72" w:rsidP="007B3DF9">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Lidhja me fushat e tjera: </w:t>
            </w:r>
            <w:r w:rsidRPr="007804FC">
              <w:rPr>
                <w:rFonts w:ascii="Times New Roman" w:hAnsi="Times New Roman"/>
                <w:sz w:val="22"/>
                <w:szCs w:val="22"/>
              </w:rPr>
              <w:t>Shkencë;</w:t>
            </w: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tc>
      </w:tr>
      <w:tr w:rsidR="000A2A72" w:rsidRPr="007804FC" w:rsidTr="007B3DF9">
        <w:trPr>
          <w:trHeight w:val="1610"/>
        </w:trPr>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Nxënësit do të punojnë në dyshe. Mësuesi/ja ka përgatitur fletën e punës për çdo nxënës, me ushtrime të marra nga përmbledhja e kapitullit duke pasur parasysh që nxënësit në dyshe të kenë </w:t>
            </w:r>
            <w:proofErr w:type="spellStart"/>
            <w:r w:rsidRPr="007804FC">
              <w:rPr>
                <w:rFonts w:ascii="Times New Roman" w:hAnsi="Times New Roman"/>
                <w:sz w:val="22"/>
                <w:szCs w:val="22"/>
              </w:rPr>
              <w:t>kuize</w:t>
            </w:r>
            <w:proofErr w:type="spellEnd"/>
            <w:r w:rsidRPr="007804FC">
              <w:rPr>
                <w:rFonts w:ascii="Times New Roman" w:hAnsi="Times New Roman"/>
                <w:sz w:val="22"/>
                <w:szCs w:val="22"/>
              </w:rPr>
              <w:t xml:space="preserve"> të ndryshme, e cila do të plotësohet në mënyrë individuale. Kjo fletë pune do të shërbejë për vlerësimin e njëri - tjetrit. Për 20 – 25 minuta nxënësit zgjidhin ushtrimet që përmban fleta. </w:t>
            </w:r>
          </w:p>
          <w:tbl>
            <w:tblPr>
              <w:tblStyle w:val="TableGrid"/>
              <w:tblpPr w:leftFromText="180" w:rightFromText="180" w:vertAnchor="text" w:horzAnchor="margin" w:tblpX="625" w:tblpY="-157"/>
              <w:tblOverlap w:val="never"/>
              <w:tblW w:w="9895" w:type="dxa"/>
              <w:tblLayout w:type="fixed"/>
              <w:tblLook w:val="04A0"/>
            </w:tblPr>
            <w:tblGrid>
              <w:gridCol w:w="2250"/>
              <w:gridCol w:w="3415"/>
              <w:gridCol w:w="3060"/>
              <w:gridCol w:w="1170"/>
            </w:tblGrid>
            <w:tr w:rsidR="000A2A72" w:rsidRPr="007804FC" w:rsidTr="00635549">
              <w:trPr>
                <w:trHeight w:val="348"/>
              </w:trPr>
              <w:tc>
                <w:tcPr>
                  <w:tcW w:w="2250" w:type="dxa"/>
                  <w:vMerge w:val="restart"/>
                  <w:vAlign w:val="center"/>
                </w:tcPr>
                <w:p w:rsidR="000A2A72" w:rsidRPr="007804FC" w:rsidRDefault="000A2A72" w:rsidP="00635549">
                  <w:pPr>
                    <w:pStyle w:val="Tablehead"/>
                    <w:rPr>
                      <w:rFonts w:ascii="Times New Roman" w:hAnsi="Times New Roman" w:cs="Times New Roman"/>
                      <w:i/>
                      <w:color w:val="FF0000"/>
                      <w:lang w:val="sq-AL"/>
                    </w:rPr>
                  </w:pPr>
                  <w:r w:rsidRPr="007804FC">
                    <w:rPr>
                      <w:rFonts w:ascii="Times New Roman" w:hAnsi="Times New Roman" w:cs="Times New Roman"/>
                      <w:i/>
                      <w:color w:val="FF0000"/>
                      <w:lang w:val="sq-AL"/>
                    </w:rPr>
                    <w:lastRenderedPageBreak/>
                    <w:t>Unë mundem të…</w:t>
                  </w:r>
                </w:p>
              </w:tc>
              <w:tc>
                <w:tcPr>
                  <w:tcW w:w="6475" w:type="dxa"/>
                  <w:gridSpan w:val="2"/>
                </w:tcPr>
                <w:p w:rsidR="000A2A72" w:rsidRPr="007804FC" w:rsidRDefault="000A2A72" w:rsidP="00635549">
                  <w:pPr>
                    <w:pStyle w:val="Tablehead"/>
                    <w:rPr>
                      <w:rFonts w:ascii="Times New Roman" w:hAnsi="Times New Roman" w:cs="Times New Roman"/>
                      <w:i/>
                      <w:color w:val="FF0000"/>
                      <w:lang w:val="sq-AL"/>
                    </w:rPr>
                  </w:pPr>
                  <w:r w:rsidRPr="007804FC">
                    <w:rPr>
                      <w:rFonts w:ascii="Times New Roman" w:hAnsi="Times New Roman" w:cs="Times New Roman"/>
                      <w:i/>
                      <w:color w:val="FF0000"/>
                      <w:lang w:val="sq-AL"/>
                    </w:rPr>
                    <w:t>Kontroll i shpejtë</w:t>
                  </w:r>
                </w:p>
              </w:tc>
              <w:tc>
                <w:tcPr>
                  <w:tcW w:w="1170" w:type="dxa"/>
                  <w:vMerge w:val="restart"/>
                  <w:vAlign w:val="center"/>
                </w:tcPr>
                <w:p w:rsidR="000A2A72" w:rsidRPr="007804FC" w:rsidRDefault="000A2A72" w:rsidP="00635549">
                  <w:pPr>
                    <w:pStyle w:val="Tablehead"/>
                    <w:rPr>
                      <w:rFonts w:ascii="Times New Roman" w:hAnsi="Times New Roman" w:cs="Times New Roman"/>
                      <w:i/>
                      <w:color w:val="FF0000"/>
                      <w:lang w:val="sq-AL"/>
                    </w:rPr>
                  </w:pPr>
                  <w:r w:rsidRPr="007804FC">
                    <w:rPr>
                      <w:rFonts w:ascii="Times New Roman" w:hAnsi="Times New Roman" w:cs="Times New Roman"/>
                      <w:i/>
                      <w:color w:val="FF0000"/>
                      <w:lang w:val="sq-AL"/>
                    </w:rPr>
                    <w:t>Vlerësimi</w:t>
                  </w:r>
                </w:p>
              </w:tc>
            </w:tr>
            <w:tr w:rsidR="000A2A72" w:rsidRPr="007804FC" w:rsidTr="00635549">
              <w:trPr>
                <w:trHeight w:val="193"/>
              </w:trPr>
              <w:tc>
                <w:tcPr>
                  <w:tcW w:w="2250" w:type="dxa"/>
                  <w:vMerge/>
                </w:tcPr>
                <w:p w:rsidR="000A2A72" w:rsidRPr="007804FC" w:rsidRDefault="000A2A72" w:rsidP="00635549">
                  <w:pPr>
                    <w:pStyle w:val="Tablehead"/>
                    <w:rPr>
                      <w:rFonts w:ascii="Times New Roman" w:hAnsi="Times New Roman" w:cs="Times New Roman"/>
                      <w:i/>
                      <w:color w:val="FF0000"/>
                      <w:lang w:val="sq-AL"/>
                    </w:rPr>
                  </w:pPr>
                </w:p>
              </w:tc>
              <w:tc>
                <w:tcPr>
                  <w:tcW w:w="3415" w:type="dxa"/>
                </w:tcPr>
                <w:p w:rsidR="000A2A72" w:rsidRPr="007804FC" w:rsidRDefault="000A2A72" w:rsidP="00635549">
                  <w:pPr>
                    <w:pStyle w:val="Tablehead"/>
                    <w:rPr>
                      <w:rFonts w:ascii="Times New Roman" w:hAnsi="Times New Roman" w:cs="Times New Roman"/>
                      <w:i/>
                      <w:color w:val="FF0000"/>
                      <w:lang w:val="sq-AL"/>
                    </w:rPr>
                  </w:pPr>
                  <w:r w:rsidRPr="007804FC">
                    <w:rPr>
                      <w:rFonts w:ascii="Times New Roman" w:hAnsi="Times New Roman" w:cs="Times New Roman"/>
                      <w:i/>
                      <w:color w:val="FF0000"/>
                      <w:lang w:val="sq-AL"/>
                    </w:rPr>
                    <w:t>Nxënësi 1</w:t>
                  </w:r>
                </w:p>
              </w:tc>
              <w:tc>
                <w:tcPr>
                  <w:tcW w:w="3060" w:type="dxa"/>
                </w:tcPr>
                <w:p w:rsidR="000A2A72" w:rsidRPr="007804FC" w:rsidRDefault="000A2A72" w:rsidP="00635549">
                  <w:pPr>
                    <w:pStyle w:val="Tablehead"/>
                    <w:rPr>
                      <w:rFonts w:ascii="Times New Roman" w:hAnsi="Times New Roman" w:cs="Times New Roman"/>
                      <w:i/>
                      <w:color w:val="FF0000"/>
                      <w:lang w:val="sq-AL"/>
                    </w:rPr>
                  </w:pPr>
                  <w:r w:rsidRPr="007804FC">
                    <w:rPr>
                      <w:rFonts w:ascii="Times New Roman" w:hAnsi="Times New Roman" w:cs="Times New Roman"/>
                      <w:i/>
                      <w:color w:val="FF0000"/>
                      <w:lang w:val="sq-AL"/>
                    </w:rPr>
                    <w:t>Nxënësi 2</w:t>
                  </w:r>
                </w:p>
              </w:tc>
              <w:tc>
                <w:tcPr>
                  <w:tcW w:w="1170" w:type="dxa"/>
                  <w:vMerge/>
                </w:tcPr>
                <w:p w:rsidR="000A2A72" w:rsidRPr="007804FC" w:rsidRDefault="000A2A72" w:rsidP="00635549">
                  <w:pPr>
                    <w:pStyle w:val="Tablehead"/>
                    <w:rPr>
                      <w:rFonts w:ascii="Times New Roman" w:hAnsi="Times New Roman" w:cs="Times New Roman"/>
                      <w:i/>
                      <w:color w:val="FF0000"/>
                      <w:lang w:val="sq-AL"/>
                    </w:rPr>
                  </w:pPr>
                </w:p>
              </w:tc>
            </w:tr>
            <w:tr w:rsidR="000A2A72" w:rsidRPr="007804FC" w:rsidTr="00635549">
              <w:tc>
                <w:tcPr>
                  <w:tcW w:w="2250" w:type="dxa"/>
                  <w:vAlign w:val="center"/>
                </w:tcPr>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përdor vizoren dhe kompasin për të ndërtuar figura me vende gjeometrike;</w:t>
                  </w:r>
                </w:p>
                <w:p w:rsidR="000A2A72" w:rsidRPr="007804FC" w:rsidRDefault="000A2A72" w:rsidP="00635549">
                  <w:pPr>
                    <w:spacing w:line="276" w:lineRule="auto"/>
                    <w:ind w:firstLine="0"/>
                    <w:jc w:val="left"/>
                    <w:rPr>
                      <w:rFonts w:ascii="Times New Roman" w:hAnsi="Times New Roman"/>
                    </w:rPr>
                  </w:pPr>
                </w:p>
              </w:tc>
              <w:tc>
                <w:tcPr>
                  <w:tcW w:w="3415" w:type="dxa"/>
                  <w:vAlign w:val="center"/>
                </w:tcPr>
                <w:p w:rsidR="000A2A72" w:rsidRPr="007804FC" w:rsidRDefault="000A2A72" w:rsidP="000A2A72">
                  <w:pPr>
                    <w:pStyle w:val="ListParagraph"/>
                    <w:numPr>
                      <w:ilvl w:val="0"/>
                      <w:numId w:val="20"/>
                    </w:numPr>
                    <w:spacing w:line="276" w:lineRule="auto"/>
                    <w:jc w:val="left"/>
                    <w:rPr>
                      <w:rFonts w:ascii="Times New Roman" w:hAnsi="Times New Roman"/>
                    </w:rPr>
                  </w:pPr>
                  <w:r w:rsidRPr="007804FC">
                    <w:rPr>
                      <w:rFonts w:ascii="Times New Roman" w:hAnsi="Times New Roman"/>
                    </w:rPr>
                    <w:t xml:space="preserve">Përdorni vetëm laps, vizore dhe kompas për </w:t>
                  </w:r>
                  <w:proofErr w:type="spellStart"/>
                  <w:r w:rsidRPr="007804FC">
                    <w:rPr>
                      <w:rFonts w:ascii="Times New Roman" w:hAnsi="Times New Roman"/>
                    </w:rPr>
                    <w:t>për</w:t>
                  </w:r>
                  <w:proofErr w:type="spellEnd"/>
                  <w:r w:rsidRPr="007804FC">
                    <w:rPr>
                      <w:rFonts w:ascii="Times New Roman" w:hAnsi="Times New Roman"/>
                    </w:rPr>
                    <w:t xml:space="preserve"> të vizatuar trekëndëshin barabrinjës me brinjë 8 cm.</w:t>
                  </w:r>
                </w:p>
                <w:p w:rsidR="000A2A72" w:rsidRPr="007804FC" w:rsidRDefault="000A2A72" w:rsidP="000A2A72">
                  <w:pPr>
                    <w:pStyle w:val="ListParagraph"/>
                    <w:numPr>
                      <w:ilvl w:val="0"/>
                      <w:numId w:val="21"/>
                    </w:numPr>
                    <w:spacing w:line="276" w:lineRule="auto"/>
                    <w:jc w:val="left"/>
                    <w:rPr>
                      <w:rFonts w:ascii="Times New Roman" w:hAnsi="Times New Roman"/>
                    </w:rPr>
                  </w:pPr>
                  <w:r w:rsidRPr="007804FC">
                    <w:rPr>
                      <w:rFonts w:ascii="Times New Roman" w:hAnsi="Times New Roman"/>
                    </w:rPr>
                    <w:t>Ndërtoni përgjysmoren e njërit prej këndeve të këtij trekëndëshi.</w:t>
                  </w:r>
                </w:p>
                <w:p w:rsidR="000A2A72" w:rsidRPr="007804FC" w:rsidRDefault="000A2A72" w:rsidP="000A2A72">
                  <w:pPr>
                    <w:pStyle w:val="ListParagraph"/>
                    <w:numPr>
                      <w:ilvl w:val="0"/>
                      <w:numId w:val="21"/>
                    </w:numPr>
                    <w:spacing w:line="276" w:lineRule="auto"/>
                    <w:jc w:val="left"/>
                    <w:rPr>
                      <w:rFonts w:ascii="Times New Roman" w:hAnsi="Times New Roman"/>
                    </w:rPr>
                  </w:pPr>
                  <w:r w:rsidRPr="007804FC">
                    <w:rPr>
                      <w:rFonts w:ascii="Times New Roman" w:hAnsi="Times New Roman"/>
                    </w:rPr>
                    <w:t xml:space="preserve">Ndërtoni </w:t>
                  </w:r>
                  <w:proofErr w:type="spellStart"/>
                  <w:r w:rsidRPr="007804FC">
                    <w:rPr>
                      <w:rFonts w:ascii="Times New Roman" w:hAnsi="Times New Roman"/>
                    </w:rPr>
                    <w:t>përmesoren</w:t>
                  </w:r>
                  <w:proofErr w:type="spellEnd"/>
                  <w:r w:rsidRPr="007804FC">
                    <w:rPr>
                      <w:rFonts w:ascii="Times New Roman" w:hAnsi="Times New Roman"/>
                    </w:rPr>
                    <w:t xml:space="preserve"> e njërës prej brinjëve të këtij trekëndëshi.</w:t>
                  </w:r>
                </w:p>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(Mos i fshini vijat ndihmëse për ndërtimin.)</w:t>
                  </w:r>
                </w:p>
              </w:tc>
              <w:tc>
                <w:tcPr>
                  <w:tcW w:w="3060" w:type="dxa"/>
                  <w:vAlign w:val="center"/>
                </w:tcPr>
                <w:p w:rsidR="000A2A72" w:rsidRPr="007804FC" w:rsidRDefault="000A2A72" w:rsidP="000A2A72">
                  <w:pPr>
                    <w:pStyle w:val="ListParagraph"/>
                    <w:numPr>
                      <w:ilvl w:val="0"/>
                      <w:numId w:val="23"/>
                    </w:numPr>
                    <w:spacing w:line="276" w:lineRule="auto"/>
                    <w:jc w:val="left"/>
                    <w:rPr>
                      <w:rFonts w:ascii="Times New Roman" w:hAnsi="Times New Roman"/>
                    </w:rPr>
                  </w:pPr>
                  <w:r w:rsidRPr="007804FC">
                    <w:rPr>
                      <w:rFonts w:ascii="Times New Roman" w:hAnsi="Times New Roman"/>
                    </w:rPr>
                    <w:t>Përdorni vetëm laps, vizore dhe kompas për të vizatuar trekëndëshin me brinjë 6 cm, 7cm dhe 9 cm.</w:t>
                  </w:r>
                </w:p>
                <w:p w:rsidR="000A2A72" w:rsidRPr="007804FC" w:rsidRDefault="000A2A72" w:rsidP="000A2A72">
                  <w:pPr>
                    <w:pStyle w:val="ListParagraph"/>
                    <w:numPr>
                      <w:ilvl w:val="0"/>
                      <w:numId w:val="22"/>
                    </w:numPr>
                    <w:spacing w:line="276" w:lineRule="auto"/>
                    <w:jc w:val="left"/>
                    <w:rPr>
                      <w:rFonts w:ascii="Times New Roman" w:hAnsi="Times New Roman"/>
                    </w:rPr>
                  </w:pPr>
                  <w:r w:rsidRPr="007804FC">
                    <w:rPr>
                      <w:rFonts w:ascii="Times New Roman" w:hAnsi="Times New Roman"/>
                    </w:rPr>
                    <w:t>Ndërtoni përgjysmoren e njërit prej këndeve të këtij trekëndëshi.</w:t>
                  </w:r>
                </w:p>
                <w:p w:rsidR="000A2A72" w:rsidRPr="007804FC" w:rsidRDefault="000A2A72" w:rsidP="000A2A72">
                  <w:pPr>
                    <w:pStyle w:val="ListParagraph"/>
                    <w:numPr>
                      <w:ilvl w:val="0"/>
                      <w:numId w:val="22"/>
                    </w:numPr>
                    <w:spacing w:line="276" w:lineRule="auto"/>
                    <w:jc w:val="left"/>
                    <w:rPr>
                      <w:rFonts w:ascii="Times New Roman" w:hAnsi="Times New Roman"/>
                    </w:rPr>
                  </w:pPr>
                  <w:r w:rsidRPr="007804FC">
                    <w:rPr>
                      <w:rFonts w:ascii="Times New Roman" w:hAnsi="Times New Roman"/>
                    </w:rPr>
                    <w:t xml:space="preserve">Ndërtoni </w:t>
                  </w:r>
                  <w:proofErr w:type="spellStart"/>
                  <w:r w:rsidRPr="007804FC">
                    <w:rPr>
                      <w:rFonts w:ascii="Times New Roman" w:hAnsi="Times New Roman"/>
                    </w:rPr>
                    <w:t>përmesoren</w:t>
                  </w:r>
                  <w:proofErr w:type="spellEnd"/>
                  <w:r w:rsidRPr="007804FC">
                    <w:rPr>
                      <w:rFonts w:ascii="Times New Roman" w:hAnsi="Times New Roman"/>
                    </w:rPr>
                    <w:t xml:space="preserve"> e njërës prej brinjëve të këtij trekëndëshi.</w:t>
                  </w:r>
                </w:p>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(Mos i fshini vijat ndihmëse për ndërtimin.)</w:t>
                  </w:r>
                </w:p>
              </w:tc>
              <w:tc>
                <w:tcPr>
                  <w:tcW w:w="1170" w:type="dxa"/>
                </w:tcPr>
                <w:p w:rsidR="000A2A72" w:rsidRPr="007804FC" w:rsidRDefault="000A2A72" w:rsidP="00635549">
                  <w:pPr>
                    <w:spacing w:line="276" w:lineRule="auto"/>
                    <w:ind w:firstLine="0"/>
                    <w:jc w:val="left"/>
                    <w:rPr>
                      <w:rFonts w:ascii="Times New Roman" w:hAnsi="Times New Roman"/>
                    </w:rPr>
                  </w:pPr>
                </w:p>
              </w:tc>
            </w:tr>
            <w:tr w:rsidR="000A2A72" w:rsidRPr="007804FC" w:rsidTr="00635549">
              <w:trPr>
                <w:trHeight w:val="1268"/>
              </w:trPr>
              <w:tc>
                <w:tcPr>
                  <w:tcW w:w="2250" w:type="dxa"/>
                  <w:vAlign w:val="center"/>
                </w:tcPr>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Identifikoj dhe zbatoj përkufizimet dhe vetitë e rrethit, përfshirë: qendër, rreze, kordë, diametër, qark, tangjente, hark, sektor dhe segment qarkor;</w:t>
                  </w:r>
                </w:p>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vërtetoj dhe zbatoj teoremat e rrethit që u referohen këndeve, rrezes, tangjentes, kordave;</w:t>
                  </w:r>
                </w:p>
              </w:tc>
              <w:tc>
                <w:tcPr>
                  <w:tcW w:w="3415" w:type="dxa"/>
                </w:tcPr>
                <w:p w:rsidR="000A2A72" w:rsidRPr="007804FC" w:rsidRDefault="000A2A72" w:rsidP="000A2A72">
                  <w:pPr>
                    <w:pStyle w:val="ListParagraph"/>
                    <w:numPr>
                      <w:ilvl w:val="0"/>
                      <w:numId w:val="20"/>
                    </w:numPr>
                    <w:autoSpaceDE w:val="0"/>
                    <w:autoSpaceDN w:val="0"/>
                    <w:adjustRightInd w:val="0"/>
                    <w:jc w:val="left"/>
                    <w:rPr>
                      <w:rFonts w:ascii="Times New Roman" w:hAnsi="Times New Roman"/>
                    </w:rPr>
                  </w:pPr>
                  <w:r w:rsidRPr="007804FC">
                    <w:rPr>
                      <w:rFonts w:ascii="Times New Roman" w:hAnsi="Times New Roman"/>
                    </w:rPr>
                    <w:t>Gjeni masën e këndeve a dhe b. Argumentoni përgjigjet tuaja.</w:t>
                  </w:r>
                </w:p>
                <w:p w:rsidR="000A2A72" w:rsidRPr="007804FC" w:rsidRDefault="007804FC" w:rsidP="000A2A72">
                  <w:pPr>
                    <w:pStyle w:val="ListParagraph"/>
                    <w:numPr>
                      <w:ilvl w:val="0"/>
                      <w:numId w:val="30"/>
                    </w:numPr>
                    <w:autoSpaceDE w:val="0"/>
                    <w:autoSpaceDN w:val="0"/>
                    <w:adjustRightInd w:val="0"/>
                    <w:jc w:val="left"/>
                    <w:rPr>
                      <w:rFonts w:ascii="Times New Roman" w:hAnsi="Times New Roman"/>
                    </w:rPr>
                  </w:pPr>
                  <w:r>
                    <w:rPr>
                      <w:rFonts w:ascii="Times New Roman" w:hAnsi="Times New Roman"/>
                    </w:rPr>
                    <w:t xml:space="preserve">    </w:t>
                  </w:r>
                  <w:r w:rsidR="000A2A72" w:rsidRPr="007804FC">
                    <w:rPr>
                      <w:rFonts w:ascii="Times New Roman" w:hAnsi="Times New Roman"/>
                    </w:rPr>
                    <w:t xml:space="preserve">  b. </w:t>
                  </w:r>
                </w:p>
                <w:p w:rsidR="000A2A72" w:rsidRPr="007804FC" w:rsidRDefault="000A2A72" w:rsidP="00635549">
                  <w:pPr>
                    <w:autoSpaceDE w:val="0"/>
                    <w:autoSpaceDN w:val="0"/>
                    <w:adjustRightInd w:val="0"/>
                    <w:jc w:val="left"/>
                    <w:rPr>
                      <w:rFonts w:ascii="Times New Roman" w:hAnsi="Times New Roman"/>
                    </w:rPr>
                  </w:pPr>
                  <w:r w:rsidRPr="007804FC">
                    <w:rPr>
                      <w:rFonts w:ascii="Times New Roman" w:hAnsi="Times New Roman"/>
                    </w:rPr>
                    <w:drawing>
                      <wp:inline distT="0" distB="0" distL="0" distR="0">
                        <wp:extent cx="500332" cy="49596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3469" cy="499072"/>
                                </a:xfrm>
                                <a:prstGeom prst="rect">
                                  <a:avLst/>
                                </a:prstGeom>
                                <a:noFill/>
                                <a:ln>
                                  <a:noFill/>
                                </a:ln>
                              </pic:spPr>
                            </pic:pic>
                          </a:graphicData>
                        </a:graphic>
                      </wp:inline>
                    </w:drawing>
                  </w:r>
                  <w:r w:rsidRPr="007804FC">
                    <w:rPr>
                      <w:rFonts w:ascii="Times New Roman" w:hAnsi="Times New Roman"/>
                    </w:rPr>
                    <w:t xml:space="preserve"> </w:t>
                  </w:r>
                  <w:r w:rsidRPr="007804FC">
                    <w:rPr>
                      <w:rFonts w:ascii="Times New Roman" w:hAnsi="Times New Roman"/>
                    </w:rPr>
                    <w:drawing>
                      <wp:inline distT="0" distB="0" distL="0" distR="0">
                        <wp:extent cx="448573" cy="448573"/>
                        <wp:effectExtent l="0" t="0" r="889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8568" cy="448568"/>
                                </a:xfrm>
                                <a:prstGeom prst="rect">
                                  <a:avLst/>
                                </a:prstGeom>
                                <a:noFill/>
                                <a:ln>
                                  <a:noFill/>
                                </a:ln>
                              </pic:spPr>
                            </pic:pic>
                          </a:graphicData>
                        </a:graphic>
                      </wp:inline>
                    </w:drawing>
                  </w:r>
                </w:p>
                <w:p w:rsidR="000A2A72" w:rsidRPr="007804FC" w:rsidRDefault="000A2A72" w:rsidP="000A2A72">
                  <w:pPr>
                    <w:pStyle w:val="ListParagraph"/>
                    <w:numPr>
                      <w:ilvl w:val="0"/>
                      <w:numId w:val="20"/>
                    </w:numPr>
                    <w:autoSpaceDE w:val="0"/>
                    <w:autoSpaceDN w:val="0"/>
                    <w:adjustRightInd w:val="0"/>
                    <w:jc w:val="left"/>
                    <w:rPr>
                      <w:rFonts w:ascii="Times New Roman" w:hAnsi="Times New Roman"/>
                    </w:rPr>
                  </w:pPr>
                  <w:r w:rsidRPr="007804FC">
                    <w:rPr>
                      <w:rFonts w:ascii="Times New Roman" w:hAnsi="Times New Roman"/>
                    </w:rPr>
                    <w:t>Gjeni masën e këndeve x, y dhe z. Argumentoni përgjigjet tuaja.</w:t>
                  </w:r>
                </w:p>
                <w:p w:rsidR="000A2A72" w:rsidRPr="007804FC" w:rsidRDefault="007804FC" w:rsidP="000A2A72">
                  <w:pPr>
                    <w:pStyle w:val="ListParagraph"/>
                    <w:numPr>
                      <w:ilvl w:val="0"/>
                      <w:numId w:val="31"/>
                    </w:numPr>
                    <w:autoSpaceDE w:val="0"/>
                    <w:autoSpaceDN w:val="0"/>
                    <w:adjustRightInd w:val="0"/>
                    <w:jc w:val="left"/>
                    <w:rPr>
                      <w:rFonts w:ascii="Times New Roman" w:hAnsi="Times New Roman"/>
                    </w:rPr>
                  </w:pPr>
                  <w:r>
                    <w:rPr>
                      <w:rFonts w:ascii="Times New Roman" w:hAnsi="Times New Roman"/>
                    </w:rPr>
                    <w:t xml:space="preserve">   </w:t>
                  </w:r>
                  <w:r w:rsidR="000A2A72" w:rsidRPr="007804FC">
                    <w:rPr>
                      <w:rFonts w:ascii="Times New Roman" w:hAnsi="Times New Roman"/>
                    </w:rPr>
                    <w:t xml:space="preserve"> b. </w:t>
                  </w:r>
                </w:p>
                <w:p w:rsidR="000A2A72" w:rsidRPr="007804FC" w:rsidRDefault="000A2A72" w:rsidP="00635549">
                  <w:pPr>
                    <w:pStyle w:val="ListParagraph"/>
                    <w:autoSpaceDE w:val="0"/>
                    <w:autoSpaceDN w:val="0"/>
                    <w:adjustRightInd w:val="0"/>
                    <w:ind w:left="360" w:firstLine="0"/>
                    <w:jc w:val="left"/>
                    <w:rPr>
                      <w:rFonts w:ascii="Times New Roman" w:hAnsi="Times New Roman"/>
                    </w:rPr>
                  </w:pPr>
                  <w:r w:rsidRPr="007804FC">
                    <w:rPr>
                      <w:rFonts w:ascii="Times New Roman" w:hAnsi="Times New Roman"/>
                    </w:rPr>
                    <w:drawing>
                      <wp:inline distT="0" distB="0" distL="0" distR="0">
                        <wp:extent cx="276045" cy="2520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113" cy="252103"/>
                                </a:xfrm>
                                <a:prstGeom prst="rect">
                                  <a:avLst/>
                                </a:prstGeom>
                                <a:noFill/>
                                <a:ln>
                                  <a:noFill/>
                                </a:ln>
                              </pic:spPr>
                            </pic:pic>
                          </a:graphicData>
                        </a:graphic>
                      </wp:inline>
                    </w:drawing>
                  </w:r>
                  <w:r w:rsidR="007804FC">
                    <w:rPr>
                      <w:rFonts w:ascii="Times New Roman" w:hAnsi="Times New Roman"/>
                    </w:rPr>
                    <w:t xml:space="preserve">  </w:t>
                  </w:r>
                  <w:r w:rsidRPr="007804FC">
                    <w:rPr>
                      <w:rFonts w:ascii="Times New Roman" w:hAnsi="Times New Roman"/>
                    </w:rPr>
                    <w:t xml:space="preserve"> </w:t>
                  </w:r>
                  <w:r w:rsidRPr="007804FC">
                    <w:rPr>
                      <w:rFonts w:ascii="Times New Roman" w:hAnsi="Times New Roman"/>
                    </w:rPr>
                    <w:drawing>
                      <wp:inline distT="0" distB="0" distL="0" distR="0">
                        <wp:extent cx="310551" cy="31055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0617" cy="310617"/>
                                </a:xfrm>
                                <a:prstGeom prst="rect">
                                  <a:avLst/>
                                </a:prstGeom>
                                <a:noFill/>
                                <a:ln>
                                  <a:noFill/>
                                </a:ln>
                              </pic:spPr>
                            </pic:pic>
                          </a:graphicData>
                        </a:graphic>
                      </wp:inline>
                    </w:drawing>
                  </w:r>
                </w:p>
              </w:tc>
              <w:tc>
                <w:tcPr>
                  <w:tcW w:w="3060" w:type="dxa"/>
                </w:tcPr>
                <w:p w:rsidR="000A2A72" w:rsidRPr="007804FC" w:rsidRDefault="000A2A72" w:rsidP="000A2A72">
                  <w:pPr>
                    <w:pStyle w:val="ListParagraph"/>
                    <w:numPr>
                      <w:ilvl w:val="0"/>
                      <w:numId w:val="23"/>
                    </w:numPr>
                    <w:autoSpaceDE w:val="0"/>
                    <w:autoSpaceDN w:val="0"/>
                    <w:adjustRightInd w:val="0"/>
                    <w:jc w:val="left"/>
                    <w:rPr>
                      <w:rFonts w:ascii="Times New Roman" w:hAnsi="Times New Roman"/>
                    </w:rPr>
                  </w:pPr>
                  <w:r w:rsidRPr="007804FC">
                    <w:rPr>
                      <w:rFonts w:ascii="Times New Roman" w:hAnsi="Times New Roman"/>
                    </w:rPr>
                    <w:t>Gjeni masën e këndeve a dhe b. Argumentoni përgjigjet tuaja.</w:t>
                  </w:r>
                </w:p>
                <w:p w:rsidR="007804FC" w:rsidRPr="007804FC" w:rsidRDefault="007804FC" w:rsidP="000A2A72">
                  <w:pPr>
                    <w:pStyle w:val="ListParagraph"/>
                    <w:numPr>
                      <w:ilvl w:val="0"/>
                      <w:numId w:val="29"/>
                    </w:numPr>
                    <w:autoSpaceDE w:val="0"/>
                    <w:autoSpaceDN w:val="0"/>
                    <w:adjustRightInd w:val="0"/>
                    <w:jc w:val="left"/>
                    <w:rPr>
                      <w:rFonts w:ascii="Times New Roman" w:hAnsi="Times New Roman"/>
                      <w:color w:val="FF0000"/>
                    </w:rPr>
                  </w:pPr>
                  <w:r w:rsidRPr="007804FC">
                    <w:rPr>
                      <w:rFonts w:ascii="Times New Roman" w:hAnsi="Times New Roman"/>
                      <w:color w:val="FF0000"/>
                      <w:lang w:eastAsia="en-US"/>
                    </w:rPr>
                    <w:drawing>
                      <wp:inline distT="0" distB="0" distL="0" distR="0">
                        <wp:extent cx="847973" cy="847973"/>
                        <wp:effectExtent l="19050" t="0" r="9277" b="0"/>
                        <wp:docPr id="1" name="Picture 1" descr="D:\ZAMIRA dokument\ZAMIRA dokument\TEKSTE SHKOLLORE 2016\KLASA 10\MATEMATIKA 10\LIBRI I MESUESIT - MIRJANA\Varianti final per redaktim\Zamira per faqosje\figura Dori\figura ditaret\f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ZAMIRA dokument\ZAMIRA dokument\TEKSTE SHKOLLORE 2016\KLASA 10\MATEMATIKA 10\LIBRI I MESUESIT - MIRJANA\Varianti final per redaktim\Zamira per faqosje\figura Dori\figura ditaret\fg1.jpg"/>
                                <pic:cNvPicPr>
                                  <a:picLocks noChangeAspect="1" noChangeArrowheads="1"/>
                                </pic:cNvPicPr>
                              </pic:nvPicPr>
                              <pic:blipFill>
                                <a:blip r:embed="rId9" cstate="print"/>
                                <a:srcRect/>
                                <a:stretch>
                                  <a:fillRect/>
                                </a:stretch>
                              </pic:blipFill>
                              <pic:spPr bwMode="auto">
                                <a:xfrm>
                                  <a:off x="0" y="0"/>
                                  <a:ext cx="849436" cy="849436"/>
                                </a:xfrm>
                                <a:prstGeom prst="rect">
                                  <a:avLst/>
                                </a:prstGeom>
                                <a:noFill/>
                                <a:ln w="9525">
                                  <a:noFill/>
                                  <a:miter lim="800000"/>
                                  <a:headEnd/>
                                  <a:tailEnd/>
                                </a:ln>
                              </pic:spPr>
                            </pic:pic>
                          </a:graphicData>
                        </a:graphic>
                      </wp:inline>
                    </w:drawing>
                  </w:r>
                </w:p>
                <w:p w:rsidR="000A2A72" w:rsidRPr="007804FC" w:rsidRDefault="007804FC" w:rsidP="007804FC">
                  <w:pPr>
                    <w:pStyle w:val="ListParagraph"/>
                    <w:numPr>
                      <w:ilvl w:val="0"/>
                      <w:numId w:val="29"/>
                    </w:numPr>
                    <w:autoSpaceDE w:val="0"/>
                    <w:autoSpaceDN w:val="0"/>
                    <w:adjustRightInd w:val="0"/>
                    <w:jc w:val="left"/>
                    <w:rPr>
                      <w:rFonts w:ascii="Times New Roman" w:hAnsi="Times New Roman"/>
                      <w:color w:val="FF0000"/>
                    </w:rPr>
                  </w:pPr>
                  <w:r w:rsidRPr="007804FC">
                    <w:rPr>
                      <w:lang w:eastAsia="en-US"/>
                    </w:rPr>
                    <w:drawing>
                      <wp:inline distT="0" distB="0" distL="0" distR="0">
                        <wp:extent cx="852539" cy="782482"/>
                        <wp:effectExtent l="19050" t="0" r="4711" b="0"/>
                        <wp:docPr id="2" name="Picture 2" descr="D:\ZAMIRA dokument\ZAMIRA dokument\TEKSTE SHKOLLORE 2016\KLASA 10\MATEMATIKA 10\LIBRI I MESUESIT - MIRJANA\Varianti final per redaktim\Zamira per faqosje\figura Dori\figura ditaret\f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ZAMIRA dokument\ZAMIRA dokument\TEKSTE SHKOLLORE 2016\KLASA 10\MATEMATIKA 10\LIBRI I MESUESIT - MIRJANA\Varianti final per redaktim\Zamira per faqosje\figura Dori\figura ditaret\fg2.jpg"/>
                                <pic:cNvPicPr>
                                  <a:picLocks noChangeAspect="1" noChangeArrowheads="1"/>
                                </pic:cNvPicPr>
                              </pic:nvPicPr>
                              <pic:blipFill>
                                <a:blip r:embed="rId10" cstate="print"/>
                                <a:srcRect/>
                                <a:stretch>
                                  <a:fillRect/>
                                </a:stretch>
                              </pic:blipFill>
                              <pic:spPr bwMode="auto">
                                <a:xfrm>
                                  <a:off x="0" y="0"/>
                                  <a:ext cx="852539" cy="782482"/>
                                </a:xfrm>
                                <a:prstGeom prst="rect">
                                  <a:avLst/>
                                </a:prstGeom>
                                <a:noFill/>
                                <a:ln w="9525">
                                  <a:noFill/>
                                  <a:miter lim="800000"/>
                                  <a:headEnd/>
                                  <a:tailEnd/>
                                </a:ln>
                              </pic:spPr>
                            </pic:pic>
                          </a:graphicData>
                        </a:graphic>
                      </wp:inline>
                    </w:drawing>
                  </w:r>
                </w:p>
                <w:p w:rsidR="000A2A72" w:rsidRPr="007804FC" w:rsidRDefault="000A2A72" w:rsidP="00635549">
                  <w:pPr>
                    <w:autoSpaceDE w:val="0"/>
                    <w:autoSpaceDN w:val="0"/>
                    <w:adjustRightInd w:val="0"/>
                    <w:jc w:val="left"/>
                    <w:rPr>
                      <w:rFonts w:ascii="Times New Roman" w:hAnsi="Times New Roman"/>
                      <w:color w:val="FF0000"/>
                    </w:rPr>
                  </w:pPr>
                </w:p>
                <w:p w:rsidR="000A2A72" w:rsidRPr="007804FC" w:rsidRDefault="000A2A72" w:rsidP="000A2A72">
                  <w:pPr>
                    <w:pStyle w:val="ListParagraph"/>
                    <w:numPr>
                      <w:ilvl w:val="0"/>
                      <w:numId w:val="23"/>
                    </w:numPr>
                    <w:autoSpaceDE w:val="0"/>
                    <w:autoSpaceDN w:val="0"/>
                    <w:adjustRightInd w:val="0"/>
                    <w:jc w:val="left"/>
                    <w:rPr>
                      <w:rFonts w:ascii="Times New Roman" w:hAnsi="Times New Roman"/>
                    </w:rPr>
                  </w:pPr>
                  <w:r w:rsidRPr="007804FC">
                    <w:rPr>
                      <w:rFonts w:ascii="Times New Roman" w:hAnsi="Times New Roman"/>
                    </w:rPr>
                    <w:t>Gjeni masën e këndeve x, y dhe z. Argumentoni përgjigjet tuaja.</w:t>
                  </w:r>
                </w:p>
                <w:p w:rsidR="007804FC" w:rsidRPr="007804FC" w:rsidRDefault="007804FC" w:rsidP="007804FC">
                  <w:pPr>
                    <w:pStyle w:val="ListParagraph"/>
                    <w:autoSpaceDE w:val="0"/>
                    <w:autoSpaceDN w:val="0"/>
                    <w:adjustRightInd w:val="0"/>
                    <w:ind w:left="450" w:firstLine="0"/>
                    <w:jc w:val="left"/>
                    <w:rPr>
                      <w:rFonts w:ascii="Times New Roman" w:hAnsi="Times New Roman"/>
                      <w:color w:val="FF0000"/>
                    </w:rPr>
                  </w:pPr>
                  <w:r w:rsidRPr="007804FC">
                    <w:rPr>
                      <w:rFonts w:ascii="Times New Roman" w:hAnsi="Times New Roman"/>
                    </w:rPr>
                    <w:t>a.</w:t>
                  </w:r>
                  <w:r w:rsidRPr="007804FC">
                    <w:rPr>
                      <w:rFonts w:ascii="Times New Roman" w:hAnsi="Times New Roman"/>
                      <w:color w:val="FF0000"/>
                      <w:lang w:eastAsia="en-US"/>
                    </w:rPr>
                    <w:drawing>
                      <wp:inline distT="0" distB="0" distL="0" distR="0">
                        <wp:extent cx="903301" cy="1021209"/>
                        <wp:effectExtent l="19050" t="0" r="0" b="0"/>
                        <wp:docPr id="3" name="Picture 3" descr="D:\ZAMIRA dokument\ZAMIRA dokument\TEKSTE SHKOLLORE 2016\KLASA 10\MATEMATIKA 10\LIBRI I MESUESIT - MIRJANA\Varianti final per redaktim\Zamira per faqosje\figura Dori\figura ditaret\f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ZAMIRA dokument\ZAMIRA dokument\TEKSTE SHKOLLORE 2016\KLASA 10\MATEMATIKA 10\LIBRI I MESUESIT - MIRJANA\Varianti final per redaktim\Zamira per faqosje\figura Dori\figura ditaret\fg3.jpg"/>
                                <pic:cNvPicPr>
                                  <a:picLocks noChangeAspect="1" noChangeArrowheads="1"/>
                                </pic:cNvPicPr>
                              </pic:nvPicPr>
                              <pic:blipFill>
                                <a:blip r:embed="rId11" cstate="print"/>
                                <a:srcRect/>
                                <a:stretch>
                                  <a:fillRect/>
                                </a:stretch>
                              </pic:blipFill>
                              <pic:spPr bwMode="auto">
                                <a:xfrm>
                                  <a:off x="0" y="0"/>
                                  <a:ext cx="908376" cy="1026947"/>
                                </a:xfrm>
                                <a:prstGeom prst="rect">
                                  <a:avLst/>
                                </a:prstGeom>
                                <a:noFill/>
                                <a:ln w="9525">
                                  <a:noFill/>
                                  <a:miter lim="800000"/>
                                  <a:headEnd/>
                                  <a:tailEnd/>
                                </a:ln>
                              </pic:spPr>
                            </pic:pic>
                          </a:graphicData>
                        </a:graphic>
                      </wp:inline>
                    </w:drawing>
                  </w:r>
                </w:p>
                <w:p w:rsidR="007804FC" w:rsidRPr="007804FC" w:rsidRDefault="007804FC" w:rsidP="007804FC">
                  <w:pPr>
                    <w:pStyle w:val="ListParagraph"/>
                    <w:autoSpaceDE w:val="0"/>
                    <w:autoSpaceDN w:val="0"/>
                    <w:adjustRightInd w:val="0"/>
                    <w:ind w:left="450" w:firstLine="0"/>
                    <w:jc w:val="left"/>
                    <w:rPr>
                      <w:rFonts w:ascii="Times New Roman" w:hAnsi="Times New Roman"/>
                      <w:color w:val="FF0000"/>
                    </w:rPr>
                  </w:pPr>
                </w:p>
                <w:p w:rsidR="007804FC" w:rsidRPr="007804FC" w:rsidRDefault="007804FC" w:rsidP="007804FC">
                  <w:pPr>
                    <w:pStyle w:val="ListParagraph"/>
                    <w:autoSpaceDE w:val="0"/>
                    <w:autoSpaceDN w:val="0"/>
                    <w:adjustRightInd w:val="0"/>
                    <w:ind w:left="450" w:firstLine="0"/>
                    <w:jc w:val="left"/>
                    <w:rPr>
                      <w:rFonts w:ascii="Times New Roman" w:hAnsi="Times New Roman"/>
                      <w:color w:val="FF0000"/>
                    </w:rPr>
                  </w:pPr>
                </w:p>
                <w:p w:rsidR="000A2A72" w:rsidRPr="007804FC" w:rsidRDefault="000A2A72" w:rsidP="007804FC">
                  <w:pPr>
                    <w:autoSpaceDE w:val="0"/>
                    <w:autoSpaceDN w:val="0"/>
                    <w:adjustRightInd w:val="0"/>
                    <w:ind w:firstLine="0"/>
                    <w:jc w:val="left"/>
                    <w:rPr>
                      <w:rFonts w:ascii="Times New Roman" w:hAnsi="Times New Roman"/>
                      <w:color w:val="FF0000"/>
                    </w:rPr>
                  </w:pPr>
                  <w:r w:rsidRPr="007804FC">
                    <w:rPr>
                      <w:rFonts w:ascii="Times New Roman" w:hAnsi="Times New Roman"/>
                    </w:rPr>
                    <w:t xml:space="preserve">b.  </w:t>
                  </w:r>
                  <w:r w:rsidR="007804FC" w:rsidRPr="007804FC">
                    <w:rPr>
                      <w:rFonts w:ascii="Times New Roman" w:hAnsi="Times New Roman"/>
                      <w:color w:val="FF0000"/>
                      <w:lang w:eastAsia="en-US"/>
                    </w:rPr>
                    <w:drawing>
                      <wp:inline distT="0" distB="0" distL="0" distR="0">
                        <wp:extent cx="825065" cy="746324"/>
                        <wp:effectExtent l="19050" t="0" r="0" b="0"/>
                        <wp:docPr id="4" name="Picture 4" descr="D:\ZAMIRA dokument\ZAMIRA dokument\TEKSTE SHKOLLORE 2016\KLASA 10\MATEMATIKA 10\LIBRI I MESUESIT - MIRJANA\Varianti final per redaktim\Zamira per faqosje\figura Dori\figura ditaret\f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ZAMIRA dokument\ZAMIRA dokument\TEKSTE SHKOLLORE 2016\KLASA 10\MATEMATIKA 10\LIBRI I MESUESIT - MIRJANA\Varianti final per redaktim\Zamira per faqosje\figura Dori\figura ditaret\fg4.jpg"/>
                                <pic:cNvPicPr>
                                  <a:picLocks noChangeAspect="1" noChangeArrowheads="1"/>
                                </pic:cNvPicPr>
                              </pic:nvPicPr>
                              <pic:blipFill>
                                <a:blip r:embed="rId12" cstate="print"/>
                                <a:srcRect/>
                                <a:stretch>
                                  <a:fillRect/>
                                </a:stretch>
                              </pic:blipFill>
                              <pic:spPr bwMode="auto">
                                <a:xfrm>
                                  <a:off x="0" y="0"/>
                                  <a:ext cx="824518" cy="745829"/>
                                </a:xfrm>
                                <a:prstGeom prst="rect">
                                  <a:avLst/>
                                </a:prstGeom>
                                <a:noFill/>
                                <a:ln w="9525">
                                  <a:noFill/>
                                  <a:miter lim="800000"/>
                                  <a:headEnd/>
                                  <a:tailEnd/>
                                </a:ln>
                              </pic:spPr>
                            </pic:pic>
                          </a:graphicData>
                        </a:graphic>
                      </wp:inline>
                    </w:drawing>
                  </w:r>
                </w:p>
                <w:p w:rsidR="000A2A72" w:rsidRPr="007804FC" w:rsidRDefault="000A2A72" w:rsidP="00635549">
                  <w:pPr>
                    <w:pStyle w:val="ListParagraph"/>
                    <w:autoSpaceDE w:val="0"/>
                    <w:autoSpaceDN w:val="0"/>
                    <w:adjustRightInd w:val="0"/>
                    <w:ind w:left="360" w:firstLine="0"/>
                    <w:jc w:val="left"/>
                    <w:rPr>
                      <w:rFonts w:ascii="Times New Roman" w:hAnsi="Times New Roman"/>
                    </w:rPr>
                  </w:pPr>
                </w:p>
                <w:p w:rsidR="000A2A72" w:rsidRPr="007804FC" w:rsidRDefault="000A2A72" w:rsidP="00635549">
                  <w:pPr>
                    <w:autoSpaceDE w:val="0"/>
                    <w:autoSpaceDN w:val="0"/>
                    <w:adjustRightInd w:val="0"/>
                    <w:ind w:left="360" w:firstLine="0"/>
                    <w:jc w:val="left"/>
                    <w:rPr>
                      <w:rFonts w:ascii="Times New Roman" w:hAnsi="Times New Roman"/>
                      <w:color w:val="FF0000"/>
                    </w:rPr>
                  </w:pPr>
                  <w:r w:rsidRPr="007804FC">
                    <w:rPr>
                      <w:rFonts w:ascii="Times New Roman" w:hAnsi="Times New Roman"/>
                    </w:rPr>
                    <w:t xml:space="preserve"> </w:t>
                  </w:r>
                </w:p>
                <w:p w:rsidR="000A2A72" w:rsidRPr="007804FC" w:rsidRDefault="000A2A72" w:rsidP="00635549">
                  <w:pPr>
                    <w:pStyle w:val="ListParagraph"/>
                    <w:autoSpaceDE w:val="0"/>
                    <w:autoSpaceDN w:val="0"/>
                    <w:adjustRightInd w:val="0"/>
                    <w:ind w:left="360" w:firstLine="0"/>
                    <w:jc w:val="left"/>
                    <w:rPr>
                      <w:rFonts w:ascii="Times New Roman" w:hAnsi="Times New Roman"/>
                    </w:rPr>
                  </w:pPr>
                </w:p>
              </w:tc>
              <w:tc>
                <w:tcPr>
                  <w:tcW w:w="1170" w:type="dxa"/>
                </w:tcPr>
                <w:p w:rsidR="000A2A72" w:rsidRPr="007804FC" w:rsidRDefault="000A2A72" w:rsidP="00635549">
                  <w:pPr>
                    <w:spacing w:line="276" w:lineRule="auto"/>
                    <w:ind w:left="360" w:firstLine="0"/>
                    <w:rPr>
                      <w:rFonts w:ascii="Times New Roman" w:hAnsi="Times New Roman"/>
                    </w:rPr>
                  </w:pPr>
                </w:p>
              </w:tc>
            </w:tr>
            <w:tr w:rsidR="000A2A72" w:rsidRPr="007804FC" w:rsidTr="00635549">
              <w:trPr>
                <w:trHeight w:val="1112"/>
              </w:trPr>
              <w:tc>
                <w:tcPr>
                  <w:tcW w:w="2250" w:type="dxa"/>
                  <w:vAlign w:val="center"/>
                </w:tcPr>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lastRenderedPageBreak/>
                    <w:t>njehsoj perimetrin dhe syprinën e rrethit dhe figurave plane të përbëra që përfshijnë rrathë;</w:t>
                  </w:r>
                </w:p>
              </w:tc>
              <w:tc>
                <w:tcPr>
                  <w:tcW w:w="3415" w:type="dxa"/>
                </w:tcPr>
                <w:p w:rsidR="000A2A72" w:rsidRPr="007804FC" w:rsidRDefault="000A2A72" w:rsidP="000A2A72">
                  <w:pPr>
                    <w:pStyle w:val="ListParagraph"/>
                    <w:numPr>
                      <w:ilvl w:val="0"/>
                      <w:numId w:val="28"/>
                    </w:numPr>
                    <w:spacing w:line="276" w:lineRule="auto"/>
                    <w:rPr>
                      <w:rFonts w:ascii="Times New Roman" w:hAnsi="Times New Roman"/>
                    </w:rPr>
                  </w:pPr>
                  <w:r w:rsidRPr="007804FC">
                    <w:rPr>
                      <w:rFonts w:ascii="Times New Roman" w:hAnsi="Times New Roman"/>
                    </w:rPr>
                    <w:t>Jepet rrethi në figurë. Gjeni:</w:t>
                  </w:r>
                </w:p>
                <w:p w:rsidR="000A2A72" w:rsidRPr="007804FC" w:rsidRDefault="000A2A72" w:rsidP="000A2A72">
                  <w:pPr>
                    <w:pStyle w:val="ListParagraph"/>
                    <w:numPr>
                      <w:ilvl w:val="0"/>
                      <w:numId w:val="24"/>
                    </w:numPr>
                    <w:spacing w:line="276" w:lineRule="auto"/>
                    <w:rPr>
                      <w:rFonts w:ascii="Times New Roman" w:hAnsi="Times New Roman"/>
                    </w:rPr>
                  </w:pPr>
                  <w:r w:rsidRPr="007804FC">
                    <w:rPr>
                      <w:rFonts w:ascii="Times New Roman" w:hAnsi="Times New Roman"/>
                    </w:rPr>
                    <w:t>Syprinën e rrethit;</w:t>
                  </w:r>
                </w:p>
                <w:p w:rsidR="000A2A72" w:rsidRPr="007804FC" w:rsidRDefault="000A2A72" w:rsidP="000A2A72">
                  <w:pPr>
                    <w:pStyle w:val="ListParagraph"/>
                    <w:numPr>
                      <w:ilvl w:val="0"/>
                      <w:numId w:val="24"/>
                    </w:numPr>
                    <w:spacing w:line="276" w:lineRule="auto"/>
                    <w:rPr>
                      <w:rFonts w:ascii="Times New Roman" w:hAnsi="Times New Roman"/>
                    </w:rPr>
                  </w:pPr>
                  <w:r w:rsidRPr="007804FC">
                    <w:rPr>
                      <w:rFonts w:ascii="Times New Roman" w:hAnsi="Times New Roman"/>
                    </w:rPr>
                    <w:t>Perimetrin e rreth</w:t>
                  </w:r>
                  <w:r w:rsidR="007B3DF9">
                    <w:rPr>
                      <w:rFonts w:ascii="Times New Roman" w:hAnsi="Times New Roman"/>
                    </w:rPr>
                    <w:t>i</w:t>
                  </w:r>
                  <w:r w:rsidRPr="007804FC">
                    <w:rPr>
                      <w:rFonts w:ascii="Times New Roman" w:hAnsi="Times New Roman"/>
                    </w:rPr>
                    <w:t xml:space="preserve">t; </w:t>
                  </w:r>
                </w:p>
                <w:p w:rsidR="000A2A72" w:rsidRPr="007804FC" w:rsidRDefault="000A2A72" w:rsidP="00635549">
                  <w:pPr>
                    <w:spacing w:line="276" w:lineRule="auto"/>
                    <w:ind w:left="90" w:firstLine="0"/>
                    <w:rPr>
                      <w:rFonts w:ascii="Times New Roman" w:hAnsi="Times New Roman"/>
                    </w:rPr>
                  </w:pPr>
                  <w:r w:rsidRPr="007804FC">
                    <w:rPr>
                      <w:rFonts w:ascii="Times New Roman" w:hAnsi="Times New Roman"/>
                      <w:color w:val="FF0000"/>
                    </w:rPr>
                    <w:t xml:space="preserve"> </w:t>
                  </w:r>
                  <w:r w:rsidRPr="007804FC">
                    <w:rPr>
                      <w:rFonts w:ascii="Times New Roman" w:hAnsi="Times New Roman"/>
                    </w:rPr>
                    <w:drawing>
                      <wp:inline distT="0" distB="0" distL="0" distR="0">
                        <wp:extent cx="491706" cy="480304"/>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9185" cy="487609"/>
                                </a:xfrm>
                                <a:prstGeom prst="rect">
                                  <a:avLst/>
                                </a:prstGeom>
                                <a:noFill/>
                                <a:ln>
                                  <a:noFill/>
                                </a:ln>
                              </pic:spPr>
                            </pic:pic>
                          </a:graphicData>
                        </a:graphic>
                      </wp:inline>
                    </w:drawing>
                  </w:r>
                </w:p>
              </w:tc>
              <w:tc>
                <w:tcPr>
                  <w:tcW w:w="3060" w:type="dxa"/>
                </w:tcPr>
                <w:p w:rsidR="000A2A72" w:rsidRPr="007804FC" w:rsidRDefault="000A2A72" w:rsidP="000A2A72">
                  <w:pPr>
                    <w:pStyle w:val="ListParagraph"/>
                    <w:numPr>
                      <w:ilvl w:val="0"/>
                      <w:numId w:val="20"/>
                    </w:numPr>
                    <w:spacing w:line="276" w:lineRule="auto"/>
                    <w:rPr>
                      <w:rFonts w:ascii="Times New Roman" w:hAnsi="Times New Roman"/>
                    </w:rPr>
                  </w:pPr>
                  <w:r w:rsidRPr="007804FC">
                    <w:rPr>
                      <w:rFonts w:ascii="Times New Roman" w:hAnsi="Times New Roman"/>
                    </w:rPr>
                    <w:t>Jepet rrethi në figurë. Gjeni:</w:t>
                  </w:r>
                </w:p>
                <w:p w:rsidR="000A2A72" w:rsidRPr="007804FC" w:rsidRDefault="000A2A72" w:rsidP="000A2A72">
                  <w:pPr>
                    <w:pStyle w:val="ListParagraph"/>
                    <w:numPr>
                      <w:ilvl w:val="0"/>
                      <w:numId w:val="25"/>
                    </w:numPr>
                    <w:spacing w:line="276" w:lineRule="auto"/>
                    <w:rPr>
                      <w:rFonts w:ascii="Times New Roman" w:hAnsi="Times New Roman"/>
                    </w:rPr>
                  </w:pPr>
                  <w:r w:rsidRPr="007804FC">
                    <w:rPr>
                      <w:rFonts w:ascii="Times New Roman" w:hAnsi="Times New Roman"/>
                    </w:rPr>
                    <w:t>Syprinën e rrethit;</w:t>
                  </w:r>
                </w:p>
                <w:p w:rsidR="000A2A72" w:rsidRPr="007804FC" w:rsidRDefault="000A2A72" w:rsidP="000A2A72">
                  <w:pPr>
                    <w:pStyle w:val="ListParagraph"/>
                    <w:numPr>
                      <w:ilvl w:val="0"/>
                      <w:numId w:val="25"/>
                    </w:numPr>
                    <w:spacing w:line="276" w:lineRule="auto"/>
                    <w:rPr>
                      <w:rFonts w:ascii="Times New Roman" w:hAnsi="Times New Roman"/>
                    </w:rPr>
                  </w:pPr>
                  <w:r w:rsidRPr="007804FC">
                    <w:rPr>
                      <w:rFonts w:ascii="Times New Roman" w:hAnsi="Times New Roman"/>
                    </w:rPr>
                    <w:t>Perimetrin e rreth</w:t>
                  </w:r>
                  <w:r w:rsidR="007B3DF9">
                    <w:rPr>
                      <w:rFonts w:ascii="Times New Roman" w:hAnsi="Times New Roman"/>
                    </w:rPr>
                    <w:t>i</w:t>
                  </w:r>
                  <w:r w:rsidRPr="007804FC">
                    <w:rPr>
                      <w:rFonts w:ascii="Times New Roman" w:hAnsi="Times New Roman"/>
                    </w:rPr>
                    <w:t>t;</w:t>
                  </w:r>
                </w:p>
                <w:p w:rsidR="000A2A72" w:rsidRPr="007804FC" w:rsidRDefault="007804FC" w:rsidP="00635549">
                  <w:pPr>
                    <w:pStyle w:val="ListParagraph"/>
                    <w:spacing w:line="276" w:lineRule="auto"/>
                    <w:ind w:left="450" w:firstLine="0"/>
                    <w:rPr>
                      <w:rFonts w:ascii="Times New Roman" w:hAnsi="Times New Roman"/>
                    </w:rPr>
                  </w:pPr>
                  <w:r w:rsidRPr="007804FC">
                    <w:rPr>
                      <w:rFonts w:ascii="Times New Roman" w:hAnsi="Times New Roman"/>
                      <w:color w:val="FF0000"/>
                      <w:lang w:eastAsia="en-US"/>
                    </w:rPr>
                    <w:drawing>
                      <wp:inline distT="0" distB="0" distL="0" distR="0">
                        <wp:extent cx="862910" cy="862910"/>
                        <wp:effectExtent l="19050" t="0" r="0" b="0"/>
                        <wp:docPr id="6" name="Picture 5" descr="D:\ZAMIRA dokument\ZAMIRA dokument\TEKSTE SHKOLLORE 2016\KLASA 10\MATEMATIKA 10\LIBRI I MESUESIT - MIRJANA\Varianti final per redaktim\Zamira per faqosje\figura Dori\figura ditaret\f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ZAMIRA dokument\ZAMIRA dokument\TEKSTE SHKOLLORE 2016\KLASA 10\MATEMATIKA 10\LIBRI I MESUESIT - MIRJANA\Varianti final per redaktim\Zamira per faqosje\figura Dori\figura ditaret\fg5.jpg"/>
                                <pic:cNvPicPr>
                                  <a:picLocks noChangeAspect="1" noChangeArrowheads="1"/>
                                </pic:cNvPicPr>
                              </pic:nvPicPr>
                              <pic:blipFill>
                                <a:blip r:embed="rId14" cstate="print"/>
                                <a:srcRect/>
                                <a:stretch>
                                  <a:fillRect/>
                                </a:stretch>
                              </pic:blipFill>
                              <pic:spPr bwMode="auto">
                                <a:xfrm>
                                  <a:off x="0" y="0"/>
                                  <a:ext cx="865145" cy="865145"/>
                                </a:xfrm>
                                <a:prstGeom prst="rect">
                                  <a:avLst/>
                                </a:prstGeom>
                                <a:noFill/>
                                <a:ln w="9525">
                                  <a:noFill/>
                                  <a:miter lim="800000"/>
                                  <a:headEnd/>
                                  <a:tailEnd/>
                                </a:ln>
                              </pic:spPr>
                            </pic:pic>
                          </a:graphicData>
                        </a:graphic>
                      </wp:inline>
                    </w:drawing>
                  </w:r>
                </w:p>
              </w:tc>
              <w:tc>
                <w:tcPr>
                  <w:tcW w:w="1170" w:type="dxa"/>
                </w:tcPr>
                <w:p w:rsidR="000A2A72" w:rsidRPr="007804FC" w:rsidRDefault="000A2A72" w:rsidP="00635549">
                  <w:pPr>
                    <w:spacing w:line="276" w:lineRule="auto"/>
                    <w:ind w:left="360" w:firstLine="0"/>
                    <w:rPr>
                      <w:rFonts w:ascii="Times New Roman" w:hAnsi="Times New Roman"/>
                    </w:rPr>
                  </w:pPr>
                </w:p>
              </w:tc>
            </w:tr>
            <w:tr w:rsidR="000A2A72" w:rsidRPr="007804FC" w:rsidTr="00635549">
              <w:tc>
                <w:tcPr>
                  <w:tcW w:w="2250" w:type="dxa"/>
                  <w:vAlign w:val="center"/>
                </w:tcPr>
                <w:p w:rsidR="000A2A72" w:rsidRPr="007804FC" w:rsidRDefault="000A2A72" w:rsidP="00635549">
                  <w:pPr>
                    <w:spacing w:line="276" w:lineRule="auto"/>
                    <w:ind w:firstLine="0"/>
                    <w:jc w:val="left"/>
                    <w:rPr>
                      <w:rFonts w:ascii="Times New Roman" w:hAnsi="Times New Roman"/>
                    </w:rPr>
                  </w:pPr>
                  <w:r w:rsidRPr="007804FC">
                    <w:rPr>
                      <w:rFonts w:ascii="Times New Roman" w:hAnsi="Times New Roman"/>
                    </w:rPr>
                    <w:t>njehson gjatësinë e harkut dhe syprinën e sektorit qarkor;</w:t>
                  </w:r>
                </w:p>
              </w:tc>
              <w:tc>
                <w:tcPr>
                  <w:tcW w:w="3415" w:type="dxa"/>
                </w:tcPr>
                <w:p w:rsidR="000A2A72" w:rsidRPr="007804FC" w:rsidRDefault="000A2A72" w:rsidP="000A2A72">
                  <w:pPr>
                    <w:pStyle w:val="ListParagraph"/>
                    <w:numPr>
                      <w:ilvl w:val="0"/>
                      <w:numId w:val="20"/>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Syprina e një gjys</w:t>
                  </w:r>
                  <w:r w:rsidR="007B3DF9">
                    <w:rPr>
                      <w:rFonts w:ascii="Times New Roman" w:eastAsiaTheme="minorHAnsi" w:hAnsi="Times New Roman"/>
                      <w:color w:val="0D0D0D"/>
                    </w:rPr>
                    <w:t>më</w:t>
                  </w:r>
                  <w:r w:rsidRPr="007804FC">
                    <w:rPr>
                      <w:rFonts w:ascii="Times New Roman" w:eastAsiaTheme="minorHAnsi" w:hAnsi="Times New Roman"/>
                      <w:color w:val="0D0D0D"/>
                    </w:rPr>
                    <w:t xml:space="preserve"> rrethi është 100 cm</w:t>
                  </w:r>
                  <w:r w:rsidRPr="007804FC">
                    <w:rPr>
                      <w:rFonts w:ascii="Times New Roman" w:eastAsiaTheme="minorHAnsi" w:hAnsi="Times New Roman"/>
                      <w:color w:val="0D0D0D"/>
                      <w:vertAlign w:val="superscript"/>
                    </w:rPr>
                    <w:t>2</w:t>
                  </w:r>
                  <w:r w:rsidRPr="007804FC">
                    <w:rPr>
                      <w:rFonts w:ascii="Times New Roman" w:eastAsiaTheme="minorHAnsi" w:hAnsi="Times New Roman"/>
                      <w:color w:val="0D0D0D"/>
                    </w:rPr>
                    <w:t>.</w:t>
                  </w:r>
                </w:p>
                <w:p w:rsidR="000A2A72" w:rsidRPr="007804FC" w:rsidRDefault="007804FC" w:rsidP="000A2A72">
                  <w:pPr>
                    <w:pStyle w:val="ListParagraph"/>
                    <w:numPr>
                      <w:ilvl w:val="0"/>
                      <w:numId w:val="26"/>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Rrezen e gjys</w:t>
                  </w:r>
                  <w:r w:rsidR="000A2A72" w:rsidRPr="007804FC">
                    <w:rPr>
                      <w:rFonts w:ascii="Times New Roman" w:eastAsiaTheme="minorHAnsi" w:hAnsi="Times New Roman"/>
                      <w:color w:val="0D0D0D"/>
                    </w:rPr>
                    <w:t>m</w:t>
                  </w:r>
                  <w:r w:rsidRPr="007804FC">
                    <w:rPr>
                      <w:rFonts w:ascii="Times New Roman" w:eastAsiaTheme="minorHAnsi" w:hAnsi="Times New Roman"/>
                      <w:color w:val="0D0D0D"/>
                    </w:rPr>
                    <w:t>ë</w:t>
                  </w:r>
                  <w:r w:rsidR="000A2A72" w:rsidRPr="007804FC">
                    <w:rPr>
                      <w:rFonts w:ascii="Times New Roman" w:eastAsiaTheme="minorHAnsi" w:hAnsi="Times New Roman"/>
                      <w:color w:val="0D0D0D"/>
                    </w:rPr>
                    <w:t xml:space="preserve"> rrethit;</w:t>
                  </w:r>
                </w:p>
                <w:p w:rsidR="000A2A72" w:rsidRPr="007804FC" w:rsidRDefault="000A2A72" w:rsidP="000A2A72">
                  <w:pPr>
                    <w:pStyle w:val="ListParagraph"/>
                    <w:numPr>
                      <w:ilvl w:val="0"/>
                      <w:numId w:val="26"/>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Perimetrin e gjys</w:t>
                  </w:r>
                  <w:r w:rsidR="007804FC" w:rsidRPr="007804FC">
                    <w:rPr>
                      <w:rFonts w:ascii="Times New Roman" w:eastAsiaTheme="minorHAnsi" w:hAnsi="Times New Roman"/>
                      <w:color w:val="0D0D0D"/>
                    </w:rPr>
                    <w:t>më</w:t>
                  </w:r>
                  <w:r w:rsidRPr="007804FC">
                    <w:rPr>
                      <w:rFonts w:ascii="Times New Roman" w:eastAsiaTheme="minorHAnsi" w:hAnsi="Times New Roman"/>
                      <w:color w:val="0D0D0D"/>
                    </w:rPr>
                    <w:t xml:space="preserve"> rrethit;</w:t>
                  </w:r>
                </w:p>
                <w:p w:rsidR="000A2A72" w:rsidRPr="007804FC" w:rsidRDefault="000A2A72" w:rsidP="000A2A72">
                  <w:pPr>
                    <w:pStyle w:val="ListParagraph"/>
                    <w:numPr>
                      <w:ilvl w:val="0"/>
                      <w:numId w:val="20"/>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 xml:space="preserve">Gjeni:  </w:t>
                  </w:r>
                </w:p>
                <w:p w:rsidR="000A2A72" w:rsidRPr="007804FC" w:rsidRDefault="000A2A72" w:rsidP="000A2A72">
                  <w:pPr>
                    <w:pStyle w:val="ListParagraph"/>
                    <w:numPr>
                      <w:ilvl w:val="0"/>
                      <w:numId w:val="27"/>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Gjatësinë e harkut;</w:t>
                  </w:r>
                </w:p>
                <w:p w:rsidR="000A2A72" w:rsidRPr="007804FC" w:rsidRDefault="000A2A72" w:rsidP="000A2A72">
                  <w:pPr>
                    <w:pStyle w:val="ListParagraph"/>
                    <w:numPr>
                      <w:ilvl w:val="0"/>
                      <w:numId w:val="27"/>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Syprinën e sektorit qarkor;</w:t>
                  </w:r>
                </w:p>
                <w:p w:rsidR="000A2A72" w:rsidRPr="007804FC" w:rsidRDefault="000A2A72" w:rsidP="00635549">
                  <w:pPr>
                    <w:pStyle w:val="ListParagraph"/>
                    <w:autoSpaceDE w:val="0"/>
                    <w:autoSpaceDN w:val="0"/>
                    <w:adjustRightInd w:val="0"/>
                    <w:ind w:firstLine="0"/>
                    <w:jc w:val="left"/>
                    <w:rPr>
                      <w:rFonts w:ascii="Times New Roman" w:eastAsiaTheme="minorHAnsi" w:hAnsi="Times New Roman"/>
                      <w:color w:val="0D0D0D"/>
                    </w:rPr>
                  </w:pPr>
                  <w:r w:rsidRPr="007804FC">
                    <w:rPr>
                      <w:rFonts w:ascii="Times New Roman" w:eastAsiaTheme="minorHAnsi" w:hAnsi="Times New Roman"/>
                      <w:color w:val="0D0D0D"/>
                    </w:rPr>
                    <w:drawing>
                      <wp:inline distT="0" distB="0" distL="0" distR="0">
                        <wp:extent cx="603849" cy="374522"/>
                        <wp:effectExtent l="0" t="0" r="635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3732" cy="374449"/>
                                </a:xfrm>
                                <a:prstGeom prst="rect">
                                  <a:avLst/>
                                </a:prstGeom>
                                <a:noFill/>
                                <a:ln>
                                  <a:noFill/>
                                </a:ln>
                              </pic:spPr>
                            </pic:pic>
                          </a:graphicData>
                        </a:graphic>
                      </wp:inline>
                    </w:drawing>
                  </w:r>
                </w:p>
              </w:tc>
              <w:tc>
                <w:tcPr>
                  <w:tcW w:w="3060" w:type="dxa"/>
                </w:tcPr>
                <w:p w:rsidR="000A2A72" w:rsidRPr="007804FC" w:rsidRDefault="00635549" w:rsidP="00635549">
                  <w:pPr>
                    <w:autoSpaceDE w:val="0"/>
                    <w:autoSpaceDN w:val="0"/>
                    <w:adjustRightInd w:val="0"/>
                    <w:ind w:firstLine="0"/>
                    <w:jc w:val="left"/>
                    <w:rPr>
                      <w:rFonts w:ascii="Times New Roman" w:eastAsiaTheme="minorHAnsi" w:hAnsi="Times New Roman"/>
                      <w:color w:val="0D0D0D"/>
                    </w:rPr>
                  </w:pPr>
                  <w:r w:rsidRPr="007804FC">
                    <w:rPr>
                      <w:rFonts w:ascii="Times New Roman" w:eastAsiaTheme="minorHAnsi" w:hAnsi="Times New Roman"/>
                      <w:color w:val="0D0D0D"/>
                    </w:rPr>
                    <w:t xml:space="preserve">a. </w:t>
                  </w:r>
                  <w:r w:rsidR="000A2A72" w:rsidRPr="007804FC">
                    <w:rPr>
                      <w:rFonts w:ascii="Times New Roman" w:eastAsiaTheme="minorHAnsi" w:hAnsi="Times New Roman"/>
                      <w:color w:val="0D0D0D"/>
                    </w:rPr>
                    <w:t>Syprina e një çerek rrethi është 100 cm</w:t>
                  </w:r>
                  <w:r w:rsidR="000A2A72" w:rsidRPr="007804FC">
                    <w:rPr>
                      <w:rFonts w:ascii="Times New Roman" w:eastAsiaTheme="minorHAnsi" w:hAnsi="Times New Roman"/>
                      <w:color w:val="0D0D0D"/>
                      <w:vertAlign w:val="superscript"/>
                    </w:rPr>
                    <w:t>2</w:t>
                  </w:r>
                  <w:r w:rsidR="000A2A72" w:rsidRPr="007804FC">
                    <w:rPr>
                      <w:rFonts w:ascii="Times New Roman" w:eastAsiaTheme="minorHAnsi" w:hAnsi="Times New Roman"/>
                      <w:color w:val="0D0D0D"/>
                    </w:rPr>
                    <w:t>.</w:t>
                  </w:r>
                </w:p>
                <w:p w:rsidR="000A2A72" w:rsidRPr="007804FC" w:rsidRDefault="00635549" w:rsidP="00635549">
                  <w:pPr>
                    <w:autoSpaceDE w:val="0"/>
                    <w:autoSpaceDN w:val="0"/>
                    <w:adjustRightInd w:val="0"/>
                    <w:ind w:firstLine="0"/>
                    <w:jc w:val="left"/>
                    <w:rPr>
                      <w:rFonts w:ascii="Times New Roman" w:eastAsiaTheme="minorHAnsi" w:hAnsi="Times New Roman"/>
                      <w:color w:val="0D0D0D"/>
                    </w:rPr>
                  </w:pPr>
                  <w:r w:rsidRPr="007804FC">
                    <w:rPr>
                      <w:rFonts w:ascii="Times New Roman" w:eastAsiaTheme="minorHAnsi" w:hAnsi="Times New Roman"/>
                      <w:color w:val="0D0D0D"/>
                    </w:rPr>
                    <w:t xml:space="preserve">b. </w:t>
                  </w:r>
                  <w:r w:rsidR="000A2A72" w:rsidRPr="007804FC">
                    <w:rPr>
                      <w:rFonts w:ascii="Times New Roman" w:eastAsiaTheme="minorHAnsi" w:hAnsi="Times New Roman"/>
                      <w:color w:val="0D0D0D"/>
                    </w:rPr>
                    <w:t>Rrezen e çerek rrethit;</w:t>
                  </w:r>
                </w:p>
                <w:p w:rsidR="000A2A72" w:rsidRPr="007804FC" w:rsidRDefault="00635549" w:rsidP="00635549">
                  <w:pPr>
                    <w:autoSpaceDE w:val="0"/>
                    <w:autoSpaceDN w:val="0"/>
                    <w:adjustRightInd w:val="0"/>
                    <w:ind w:firstLine="0"/>
                    <w:jc w:val="left"/>
                    <w:rPr>
                      <w:rFonts w:ascii="Times New Roman" w:eastAsiaTheme="minorHAnsi" w:hAnsi="Times New Roman"/>
                      <w:color w:val="0D0D0D"/>
                    </w:rPr>
                  </w:pPr>
                  <w:r w:rsidRPr="007804FC">
                    <w:rPr>
                      <w:rFonts w:ascii="Times New Roman" w:eastAsiaTheme="minorHAnsi" w:hAnsi="Times New Roman"/>
                      <w:color w:val="0D0D0D"/>
                    </w:rPr>
                    <w:t xml:space="preserve">c. </w:t>
                  </w:r>
                  <w:r w:rsidR="000A2A72" w:rsidRPr="007804FC">
                    <w:rPr>
                      <w:rFonts w:ascii="Times New Roman" w:eastAsiaTheme="minorHAnsi" w:hAnsi="Times New Roman"/>
                      <w:color w:val="0D0D0D"/>
                    </w:rPr>
                    <w:t>Perimetrin e çerek rrethit;</w:t>
                  </w:r>
                </w:p>
                <w:p w:rsidR="000A2A72" w:rsidRPr="007804FC" w:rsidRDefault="000A2A72" w:rsidP="00635549">
                  <w:pPr>
                    <w:autoSpaceDE w:val="0"/>
                    <w:autoSpaceDN w:val="0"/>
                    <w:adjustRightInd w:val="0"/>
                    <w:ind w:firstLine="0"/>
                    <w:jc w:val="left"/>
                    <w:rPr>
                      <w:rFonts w:ascii="Times New Roman" w:eastAsiaTheme="minorHAnsi" w:hAnsi="Times New Roman"/>
                      <w:color w:val="0D0D0D"/>
                    </w:rPr>
                  </w:pPr>
                  <w:r w:rsidRPr="007804FC">
                    <w:rPr>
                      <w:rFonts w:ascii="Times New Roman" w:eastAsiaTheme="minorHAnsi" w:hAnsi="Times New Roman"/>
                      <w:color w:val="0D0D0D"/>
                    </w:rPr>
                    <w:t xml:space="preserve">Gjeni:  </w:t>
                  </w:r>
                </w:p>
                <w:p w:rsidR="000A2A72" w:rsidRPr="007804FC" w:rsidRDefault="000A2A72" w:rsidP="00635549">
                  <w:pPr>
                    <w:pStyle w:val="ListParagraph"/>
                    <w:numPr>
                      <w:ilvl w:val="0"/>
                      <w:numId w:val="33"/>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Gjatësinë e harkut;</w:t>
                  </w:r>
                </w:p>
                <w:p w:rsidR="000A2A72" w:rsidRPr="007804FC" w:rsidRDefault="000A2A72" w:rsidP="00635549">
                  <w:pPr>
                    <w:pStyle w:val="ListParagraph"/>
                    <w:numPr>
                      <w:ilvl w:val="0"/>
                      <w:numId w:val="33"/>
                    </w:numPr>
                    <w:autoSpaceDE w:val="0"/>
                    <w:autoSpaceDN w:val="0"/>
                    <w:adjustRightInd w:val="0"/>
                    <w:jc w:val="left"/>
                    <w:rPr>
                      <w:rFonts w:ascii="Times New Roman" w:eastAsiaTheme="minorHAnsi" w:hAnsi="Times New Roman"/>
                      <w:color w:val="0D0D0D"/>
                    </w:rPr>
                  </w:pPr>
                  <w:r w:rsidRPr="007804FC">
                    <w:rPr>
                      <w:rFonts w:ascii="Times New Roman" w:eastAsiaTheme="minorHAnsi" w:hAnsi="Times New Roman"/>
                      <w:color w:val="0D0D0D"/>
                    </w:rPr>
                    <w:t>Syprinën e sektorit qarkor;</w:t>
                  </w:r>
                </w:p>
                <w:p w:rsidR="000A2A72" w:rsidRPr="007804FC" w:rsidRDefault="007804FC" w:rsidP="00635549">
                  <w:pPr>
                    <w:pStyle w:val="ListParagraph"/>
                    <w:autoSpaceDE w:val="0"/>
                    <w:autoSpaceDN w:val="0"/>
                    <w:adjustRightInd w:val="0"/>
                    <w:ind w:firstLine="0"/>
                    <w:jc w:val="left"/>
                    <w:rPr>
                      <w:rFonts w:ascii="Times New Roman" w:eastAsiaTheme="minorHAnsi" w:hAnsi="Times New Roman"/>
                      <w:color w:val="0D0D0D"/>
                    </w:rPr>
                  </w:pPr>
                  <w:r w:rsidRPr="007804FC">
                    <w:rPr>
                      <w:rFonts w:ascii="Times New Roman" w:hAnsi="Times New Roman"/>
                      <w:color w:val="FF0000"/>
                      <w:lang w:eastAsia="en-US"/>
                    </w:rPr>
                    <w:drawing>
                      <wp:inline distT="0" distB="0" distL="0" distR="0">
                        <wp:extent cx="990925" cy="1183778"/>
                        <wp:effectExtent l="19050" t="0" r="0" b="0"/>
                        <wp:docPr id="7" name="Picture 6" descr="D:\ZAMIRA dokument\ZAMIRA dokument\TEKSTE SHKOLLORE 2016\KLASA 10\MATEMATIKA 10\LIBRI I MESUESIT - MIRJANA\Varianti final per redaktim\Zamira per faqosje\figura Dori\figura ditaret\f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ZAMIRA dokument\ZAMIRA dokument\TEKSTE SHKOLLORE 2016\KLASA 10\MATEMATIKA 10\LIBRI I MESUESIT - MIRJANA\Varianti final per redaktim\Zamira per faqosje\figura Dori\figura ditaret\fg6.jpg"/>
                                <pic:cNvPicPr>
                                  <a:picLocks noChangeAspect="1" noChangeArrowheads="1"/>
                                </pic:cNvPicPr>
                              </pic:nvPicPr>
                              <pic:blipFill>
                                <a:blip r:embed="rId16" cstate="print"/>
                                <a:srcRect/>
                                <a:stretch>
                                  <a:fillRect/>
                                </a:stretch>
                              </pic:blipFill>
                              <pic:spPr bwMode="auto">
                                <a:xfrm>
                                  <a:off x="0" y="0"/>
                                  <a:ext cx="994878" cy="1188500"/>
                                </a:xfrm>
                                <a:prstGeom prst="rect">
                                  <a:avLst/>
                                </a:prstGeom>
                                <a:noFill/>
                                <a:ln w="9525">
                                  <a:noFill/>
                                  <a:miter lim="800000"/>
                                  <a:headEnd/>
                                  <a:tailEnd/>
                                </a:ln>
                              </pic:spPr>
                            </pic:pic>
                          </a:graphicData>
                        </a:graphic>
                      </wp:inline>
                    </w:drawing>
                  </w:r>
                </w:p>
              </w:tc>
              <w:tc>
                <w:tcPr>
                  <w:tcW w:w="1170" w:type="dxa"/>
                </w:tcPr>
                <w:p w:rsidR="000A2A72" w:rsidRPr="007804FC" w:rsidRDefault="000A2A72" w:rsidP="00635549">
                  <w:pPr>
                    <w:spacing w:line="276" w:lineRule="auto"/>
                    <w:ind w:firstLine="0"/>
                    <w:rPr>
                      <w:rFonts w:ascii="Times New Roman" w:hAnsi="Times New Roman"/>
                    </w:rPr>
                  </w:pPr>
                </w:p>
              </w:tc>
            </w:tr>
          </w:tbl>
          <w:p w:rsidR="007804FC" w:rsidRPr="007804FC" w:rsidRDefault="007804FC" w:rsidP="00635549">
            <w:pPr>
              <w:spacing w:line="276" w:lineRule="auto"/>
              <w:ind w:firstLine="0"/>
              <w:rPr>
                <w:rFonts w:ascii="Times New Roman" w:hAnsi="Times New Roman"/>
                <w:b/>
                <w:sz w:val="22"/>
                <w:szCs w:val="22"/>
              </w:rPr>
            </w:pPr>
          </w:p>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t>Ndërtimi i njohurive</w:t>
            </w:r>
            <w:r w:rsidRPr="007804FC">
              <w:rPr>
                <w:rFonts w:ascii="Times New Roman" w:hAnsi="Times New Roman"/>
                <w:sz w:val="22"/>
                <w:szCs w:val="22"/>
              </w:rPr>
              <w:t xml:space="preserve">: Pasi përfundon koha e paracaktuar, mësuesi/ja fton nxënësit të këmbejnë fletët me shokun e tyre, dhe të bëjnë vlerësimin e shokut. Nxënësit identifikojnë gabime (nëse ka) argumentojnë zgjidhjet e sakta, gjykojnë dhe vlerësojnë nxënësit lidhur me njohuritë e tyre të reflektuara në fletën e punës. Mësuesi ndërkohë lehtëson procesin dhe kontrollon gjykimet e nxënësve mbi punën e shokut të tyre. Gjatë kësaj faze për ushtrime të ndryshme, ku  nxënësit mund të kenë hasur vështirësi ose situata e ushtrimit e dikton (p.sh shprehjet me shumë veprime), zgjidhja paraqitet në tabelë nga nxënës të ndryshëm. Nxënësit duhet të orientohen për të qenë sa më realë gjatë vlerësimit. </w:t>
            </w:r>
          </w:p>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Pas dy fazave të para, mësuesi/ja në bashkëpunim me nxënësit ka evidentuar konceptet e qarta dhe mangësitë. Në varësi të situatave të paqarta (që u evidentuan) caktohen detyra për </w:t>
            </w:r>
            <w:proofErr w:type="spellStart"/>
            <w:r w:rsidRPr="007804FC">
              <w:rPr>
                <w:rFonts w:ascii="Times New Roman" w:hAnsi="Times New Roman"/>
                <w:sz w:val="22"/>
                <w:szCs w:val="22"/>
              </w:rPr>
              <w:t>eleminimin</w:t>
            </w:r>
            <w:proofErr w:type="spellEnd"/>
            <w:r w:rsidRPr="007804FC">
              <w:rPr>
                <w:rFonts w:ascii="Times New Roman" w:hAnsi="Times New Roman"/>
                <w:sz w:val="22"/>
                <w:szCs w:val="22"/>
              </w:rPr>
              <w:t xml:space="preserve"> e tyre. </w:t>
            </w:r>
          </w:p>
          <w:p w:rsidR="007804FC" w:rsidRPr="007804FC" w:rsidRDefault="007804FC" w:rsidP="00635549">
            <w:pPr>
              <w:spacing w:line="276" w:lineRule="auto"/>
              <w:ind w:firstLine="0"/>
              <w:jc w:val="left"/>
              <w:rPr>
                <w:rFonts w:ascii="Times New Roman" w:hAnsi="Times New Roman"/>
                <w:sz w:val="22"/>
                <w:szCs w:val="22"/>
              </w:rPr>
            </w:pP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rPr>
                <w:rFonts w:ascii="Times New Roman" w:hAnsi="Times New Roman"/>
                <w:sz w:val="22"/>
                <w:szCs w:val="22"/>
              </w:rPr>
            </w:pPr>
            <w:r w:rsidRPr="007804FC">
              <w:rPr>
                <w:rFonts w:ascii="Times New Roman" w:hAnsi="Times New Roman"/>
                <w:b/>
                <w:sz w:val="22"/>
                <w:szCs w:val="22"/>
              </w:rPr>
              <w:lastRenderedPageBreak/>
              <w:t>Vlerësimi</w:t>
            </w:r>
            <w:r w:rsidRPr="007804FC">
              <w:rPr>
                <w:rFonts w:ascii="Times New Roman" w:hAnsi="Times New Roman"/>
                <w:sz w:val="22"/>
                <w:szCs w:val="22"/>
              </w:rPr>
              <w:t xml:space="preserve">: Mësuesi mban shënime në evidenca për disa prej nxënësve lidhur me vlerësimet dhe </w:t>
            </w:r>
            <w:r w:rsidR="007B3DF9" w:rsidRPr="007804FC">
              <w:rPr>
                <w:rFonts w:ascii="Times New Roman" w:hAnsi="Times New Roman"/>
                <w:sz w:val="22"/>
                <w:szCs w:val="22"/>
              </w:rPr>
              <w:t>argumentimet</w:t>
            </w:r>
            <w:r w:rsidRPr="007804FC">
              <w:rPr>
                <w:rFonts w:ascii="Times New Roman" w:hAnsi="Times New Roman"/>
                <w:sz w:val="22"/>
                <w:szCs w:val="22"/>
              </w:rPr>
              <w:t xml:space="preserve"> e nxënësve si vlerë</w:t>
            </w:r>
            <w:r w:rsidR="007B3DF9">
              <w:rPr>
                <w:rFonts w:ascii="Times New Roman" w:hAnsi="Times New Roman"/>
                <w:sz w:val="22"/>
                <w:szCs w:val="22"/>
              </w:rPr>
              <w:t xml:space="preserve">sues, por edhe si punues të </w:t>
            </w:r>
            <w:proofErr w:type="spellStart"/>
            <w:r w:rsidR="007B3DF9">
              <w:rPr>
                <w:rFonts w:ascii="Times New Roman" w:hAnsi="Times New Roman"/>
                <w:sz w:val="22"/>
                <w:szCs w:val="22"/>
              </w:rPr>
              <w:t>kuic</w:t>
            </w:r>
            <w:r w:rsidRPr="007804FC">
              <w:rPr>
                <w:rFonts w:ascii="Times New Roman" w:hAnsi="Times New Roman"/>
                <w:sz w:val="22"/>
                <w:szCs w:val="22"/>
              </w:rPr>
              <w:t>it</w:t>
            </w:r>
            <w:proofErr w:type="spellEnd"/>
            <w:r w:rsidRPr="007804FC">
              <w:rPr>
                <w:rFonts w:ascii="Times New Roman" w:hAnsi="Times New Roman"/>
                <w:sz w:val="22"/>
                <w:szCs w:val="22"/>
              </w:rPr>
              <w:t>. Ai mund të marrë parasysh në disa raste edhe vlerësimin e bërë nga nxënësit për njëri – tjetrin.</w:t>
            </w:r>
          </w:p>
          <w:p w:rsidR="007804FC" w:rsidRPr="007804FC" w:rsidRDefault="007804FC" w:rsidP="00635549">
            <w:pPr>
              <w:spacing w:line="276" w:lineRule="auto"/>
              <w:ind w:firstLine="0"/>
              <w:rPr>
                <w:rFonts w:ascii="Times New Roman" w:hAnsi="Times New Roman"/>
                <w:i/>
                <w:sz w:val="22"/>
                <w:szCs w:val="22"/>
              </w:rPr>
            </w:pPr>
          </w:p>
        </w:tc>
      </w:tr>
      <w:tr w:rsidR="000A2A72" w:rsidRPr="007804FC" w:rsidTr="00635549">
        <w:tc>
          <w:tcPr>
            <w:tcW w:w="9810" w:type="dxa"/>
            <w:gridSpan w:val="4"/>
            <w:shd w:val="clear" w:color="auto" w:fill="auto"/>
          </w:tcPr>
          <w:p w:rsidR="000A2A72" w:rsidRPr="007804FC" w:rsidRDefault="000A2A72" w:rsidP="00635549">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xml:space="preserve">: Në varësi të situatave të paqarta (që u evidentuan) caktohen detyra për </w:t>
            </w:r>
            <w:r w:rsidR="007B3DF9" w:rsidRPr="007804FC">
              <w:rPr>
                <w:rFonts w:ascii="Times New Roman" w:hAnsi="Times New Roman"/>
                <w:sz w:val="22"/>
                <w:szCs w:val="22"/>
              </w:rPr>
              <w:t>eliminimin</w:t>
            </w:r>
            <w:r w:rsidRPr="007804FC">
              <w:rPr>
                <w:rFonts w:ascii="Times New Roman" w:hAnsi="Times New Roman"/>
                <w:sz w:val="22"/>
                <w:szCs w:val="22"/>
              </w:rPr>
              <w:t xml:space="preserve"> e tyre. </w:t>
            </w:r>
          </w:p>
          <w:p w:rsidR="007804FC" w:rsidRPr="007804FC" w:rsidRDefault="007804FC" w:rsidP="00635549">
            <w:pPr>
              <w:spacing w:line="276" w:lineRule="auto"/>
              <w:ind w:firstLine="0"/>
              <w:jc w:val="left"/>
              <w:rPr>
                <w:rFonts w:ascii="Times New Roman" w:hAnsi="Times New Roman"/>
                <w:i/>
                <w:sz w:val="22"/>
                <w:szCs w:val="22"/>
              </w:rPr>
            </w:pPr>
          </w:p>
        </w:tc>
      </w:tr>
    </w:tbl>
    <w:p w:rsidR="000A2A72" w:rsidRPr="007804FC" w:rsidRDefault="000A2A72" w:rsidP="000A2A72">
      <w:pPr>
        <w:rPr>
          <w:sz w:val="18"/>
          <w:szCs w:val="18"/>
        </w:rPr>
      </w:pPr>
    </w:p>
    <w:p w:rsidR="000A2A72" w:rsidRPr="007804FC" w:rsidRDefault="000A2A72">
      <w:pPr>
        <w:rPr>
          <w:rFonts w:ascii="Times New Roman" w:hAnsi="Times New Roman"/>
        </w:rPr>
      </w:pPr>
    </w:p>
    <w:p w:rsidR="000A2A72" w:rsidRPr="007804FC" w:rsidRDefault="000A2A72">
      <w:pPr>
        <w:rPr>
          <w:rFonts w:ascii="Times New Roman" w:hAnsi="Times New Roman"/>
        </w:rPr>
      </w:pPr>
    </w:p>
    <w:p w:rsidR="007804FC" w:rsidRPr="007804FC" w:rsidRDefault="007804FC">
      <w:pPr>
        <w:rPr>
          <w:rFonts w:ascii="Times New Roman" w:hAnsi="Times New Roman"/>
        </w:rPr>
      </w:pPr>
    </w:p>
    <w:p w:rsidR="007804FC" w:rsidRPr="007804FC" w:rsidRDefault="007804FC">
      <w:pPr>
        <w:rPr>
          <w:rFonts w:ascii="Times New Roman" w:hAnsi="Times New Roman"/>
        </w:rPr>
      </w:pPr>
    </w:p>
    <w:p w:rsidR="000A2A72" w:rsidRPr="007804FC" w:rsidRDefault="000A2A72">
      <w:pPr>
        <w:rPr>
          <w:rFonts w:ascii="Times New Roman" w:hAnsi="Times New Roman"/>
        </w:rPr>
      </w:pPr>
    </w:p>
    <w:p w:rsidR="007804FC" w:rsidRPr="007804FC" w:rsidRDefault="007804FC">
      <w:pPr>
        <w:rPr>
          <w:rFonts w:ascii="Times New Roman" w:hAnsi="Times New Roman"/>
        </w:rPr>
      </w:pPr>
    </w:p>
    <w:p w:rsidR="000A2A72" w:rsidRPr="007804FC" w:rsidRDefault="000A2A72" w:rsidP="000A2A72">
      <w:pPr>
        <w:rPr>
          <w:rFonts w:ascii="Times New Roman" w:hAnsi="Times New Roman"/>
          <w:b/>
        </w:rPr>
      </w:pPr>
      <w:r w:rsidRPr="007804FC">
        <w:rPr>
          <w:rFonts w:ascii="Times New Roman" w:hAnsi="Times New Roman"/>
          <w:b/>
        </w:rPr>
        <w:lastRenderedPageBreak/>
        <w:t xml:space="preserve">MODEL PLANIFIKIMI I ORËS MËSIMORE </w:t>
      </w:r>
      <w:r w:rsidRPr="007804FC">
        <w:rPr>
          <w:rFonts w:ascii="Times New Roman" w:hAnsi="Times New Roman"/>
          <w:b/>
        </w:rPr>
        <w:tab/>
      </w:r>
      <w:r w:rsidRPr="007804FC">
        <w:rPr>
          <w:rFonts w:ascii="Times New Roman" w:hAnsi="Times New Roman"/>
          <w:b/>
        </w:rPr>
        <w:tab/>
      </w:r>
      <w:r w:rsidRPr="007804FC">
        <w:rPr>
          <w:rFonts w:ascii="Times New Roman" w:hAnsi="Times New Roman"/>
          <w:b/>
        </w:rPr>
        <w:tab/>
        <w:t xml:space="preserve">Dt. </w:t>
      </w:r>
      <w:r w:rsidRPr="007804FC">
        <w:rPr>
          <w:rFonts w:ascii="Times New Roman" w:hAnsi="Times New Roman"/>
          <w:b/>
        </w:rPr>
        <w:softHyphen/>
        <w:t>___/____/201__</w:t>
      </w:r>
      <w:r w:rsidRPr="007804FC">
        <w:rPr>
          <w:rFonts w:ascii="Times New Roman" w:hAnsi="Times New Roman"/>
          <w:b/>
        </w:rPr>
        <w:tab/>
      </w:r>
    </w:p>
    <w:tbl>
      <w:tblPr>
        <w:tblStyle w:val="TableGrid"/>
        <w:tblW w:w="9720" w:type="dxa"/>
        <w:tblInd w:w="-72" w:type="dxa"/>
        <w:tblLayout w:type="fixed"/>
        <w:tblLook w:val="04A0"/>
      </w:tblPr>
      <w:tblGrid>
        <w:gridCol w:w="2346"/>
        <w:gridCol w:w="4764"/>
        <w:gridCol w:w="1710"/>
        <w:gridCol w:w="900"/>
      </w:tblGrid>
      <w:tr w:rsidR="000A2A72" w:rsidRPr="007804FC" w:rsidTr="007804FC">
        <w:tc>
          <w:tcPr>
            <w:tcW w:w="2346" w:type="dxa"/>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Fusha: </w:t>
            </w:r>
            <w:r w:rsidRPr="007804FC">
              <w:rPr>
                <w:rFonts w:ascii="Times New Roman" w:hAnsi="Times New Roman"/>
                <w:sz w:val="22"/>
                <w:szCs w:val="22"/>
              </w:rPr>
              <w:t>Matematikë</w:t>
            </w:r>
          </w:p>
        </w:tc>
        <w:tc>
          <w:tcPr>
            <w:tcW w:w="4764" w:type="dxa"/>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Lënda: </w:t>
            </w:r>
            <w:r w:rsidRPr="007804FC">
              <w:rPr>
                <w:rFonts w:ascii="Times New Roman" w:hAnsi="Times New Roman"/>
                <w:sz w:val="22"/>
                <w:szCs w:val="22"/>
              </w:rPr>
              <w:t>Matematikë</w:t>
            </w:r>
          </w:p>
        </w:tc>
        <w:tc>
          <w:tcPr>
            <w:tcW w:w="1710" w:type="dxa"/>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Shkalla: </w:t>
            </w:r>
            <w:r w:rsidRPr="007804FC">
              <w:rPr>
                <w:rFonts w:ascii="Times New Roman" w:hAnsi="Times New Roman"/>
                <w:sz w:val="22"/>
                <w:szCs w:val="22"/>
              </w:rPr>
              <w:t>V</w:t>
            </w:r>
          </w:p>
        </w:tc>
        <w:tc>
          <w:tcPr>
            <w:tcW w:w="900" w:type="dxa"/>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Klasa: </w:t>
            </w:r>
            <w:r w:rsidRPr="007804FC">
              <w:rPr>
                <w:rFonts w:ascii="Times New Roman" w:hAnsi="Times New Roman"/>
                <w:sz w:val="22"/>
                <w:szCs w:val="22"/>
              </w:rPr>
              <w:t>X</w:t>
            </w:r>
          </w:p>
        </w:tc>
      </w:tr>
      <w:tr w:rsidR="000A2A72" w:rsidRPr="007804FC" w:rsidTr="007804FC">
        <w:tc>
          <w:tcPr>
            <w:tcW w:w="7110" w:type="dxa"/>
            <w:gridSpan w:val="2"/>
            <w:shd w:val="clear" w:color="auto" w:fill="auto"/>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b/>
                <w:sz w:val="22"/>
                <w:szCs w:val="22"/>
              </w:rPr>
              <w:t xml:space="preserve">Tema mësimore: </w:t>
            </w:r>
            <w:r w:rsidRPr="007804FC">
              <w:rPr>
                <w:rFonts w:ascii="Times New Roman" w:hAnsi="Times New Roman"/>
                <w:sz w:val="22"/>
                <w:szCs w:val="22"/>
              </w:rPr>
              <w:t>Përforcim për kapitullin 11</w:t>
            </w:r>
          </w:p>
        </w:tc>
        <w:tc>
          <w:tcPr>
            <w:tcW w:w="261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Situata e të nxënit: </w:t>
            </w:r>
          </w:p>
        </w:tc>
      </w:tr>
      <w:tr w:rsidR="000A2A72" w:rsidRPr="007804FC" w:rsidTr="007804FC">
        <w:trPr>
          <w:trHeight w:val="1997"/>
        </w:trPr>
        <w:tc>
          <w:tcPr>
            <w:tcW w:w="711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Rezultatet e të nxënit të kompetencave matematikore sipas temës mësimore:</w:t>
            </w:r>
          </w:p>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Nxënësi në fund të kreut:</w:t>
            </w:r>
          </w:p>
          <w:p w:rsidR="000A2A72" w:rsidRPr="007804FC" w:rsidRDefault="000A2A72" w:rsidP="007804FC">
            <w:pPr>
              <w:pStyle w:val="ListParagraph"/>
              <w:numPr>
                <w:ilvl w:val="0"/>
                <w:numId w:val="32"/>
              </w:numPr>
              <w:spacing w:line="276" w:lineRule="auto"/>
              <w:jc w:val="left"/>
              <w:rPr>
                <w:rFonts w:ascii="Times New Roman" w:hAnsi="Times New Roman"/>
                <w:sz w:val="22"/>
                <w:szCs w:val="22"/>
              </w:rPr>
            </w:pPr>
            <w:r w:rsidRPr="007804FC">
              <w:rPr>
                <w:rFonts w:ascii="Times New Roman" w:hAnsi="Times New Roman"/>
                <w:sz w:val="22"/>
                <w:szCs w:val="22"/>
              </w:rPr>
              <w:t>gjen syprinën dhe perimetrin e rrethit dhe të figurave të përbëra që përfshijnë rrathë;</w:t>
            </w:r>
          </w:p>
          <w:p w:rsidR="000A2A72" w:rsidRPr="007804FC" w:rsidRDefault="000A2A72" w:rsidP="007804FC">
            <w:pPr>
              <w:pStyle w:val="ListParagraph"/>
              <w:numPr>
                <w:ilvl w:val="0"/>
                <w:numId w:val="32"/>
              </w:numPr>
              <w:spacing w:line="276" w:lineRule="auto"/>
              <w:jc w:val="left"/>
              <w:rPr>
                <w:rFonts w:ascii="Times New Roman" w:hAnsi="Times New Roman"/>
                <w:sz w:val="22"/>
                <w:szCs w:val="22"/>
              </w:rPr>
            </w:pPr>
            <w:r w:rsidRPr="007804FC">
              <w:rPr>
                <w:rFonts w:ascii="Times New Roman" w:hAnsi="Times New Roman"/>
                <w:sz w:val="22"/>
                <w:szCs w:val="22"/>
              </w:rPr>
              <w:t>llogarit gjatësinë e harkut,këndet dhe syprinën e sektorit qarkor;</w:t>
            </w:r>
          </w:p>
          <w:p w:rsidR="000A2A72" w:rsidRPr="007804FC" w:rsidRDefault="000A2A72" w:rsidP="007804FC">
            <w:pPr>
              <w:pStyle w:val="ListParagraph"/>
              <w:numPr>
                <w:ilvl w:val="0"/>
                <w:numId w:val="32"/>
              </w:numPr>
              <w:spacing w:line="276" w:lineRule="auto"/>
              <w:jc w:val="left"/>
              <w:rPr>
                <w:rFonts w:ascii="Times New Roman" w:hAnsi="Times New Roman"/>
                <w:sz w:val="22"/>
                <w:szCs w:val="22"/>
              </w:rPr>
            </w:pPr>
            <w:r w:rsidRPr="007804FC">
              <w:rPr>
                <w:rFonts w:ascii="Times New Roman" w:hAnsi="Times New Roman"/>
                <w:sz w:val="22"/>
                <w:szCs w:val="22"/>
              </w:rPr>
              <w:t>vërteton dhe zbaton teoremat për rrethin;</w:t>
            </w:r>
          </w:p>
          <w:p w:rsidR="000A2A72" w:rsidRPr="007804FC" w:rsidRDefault="000A2A72" w:rsidP="007804FC">
            <w:pPr>
              <w:pStyle w:val="ListParagraph"/>
              <w:numPr>
                <w:ilvl w:val="0"/>
                <w:numId w:val="32"/>
              </w:numPr>
              <w:spacing w:line="276" w:lineRule="auto"/>
              <w:jc w:val="left"/>
              <w:rPr>
                <w:rFonts w:ascii="Times New Roman" w:hAnsi="Times New Roman"/>
                <w:sz w:val="22"/>
                <w:szCs w:val="22"/>
              </w:rPr>
            </w:pPr>
            <w:r w:rsidRPr="007804FC">
              <w:rPr>
                <w:rFonts w:ascii="Times New Roman" w:hAnsi="Times New Roman"/>
                <w:sz w:val="22"/>
                <w:szCs w:val="22"/>
              </w:rPr>
              <w:t>përdor vizoren dhe kompasin për të ndërtuar dhe zgjidhur problemat</w:t>
            </w:r>
            <w:r w:rsidR="007B3DF9">
              <w:rPr>
                <w:rFonts w:ascii="Times New Roman" w:hAnsi="Times New Roman"/>
                <w:sz w:val="22"/>
                <w:szCs w:val="22"/>
              </w:rPr>
              <w:t xml:space="preserve"> që përmbajnë vende gjeometrike.</w:t>
            </w:r>
          </w:p>
        </w:tc>
        <w:tc>
          <w:tcPr>
            <w:tcW w:w="261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Fjalët kyçe: </w:t>
            </w:r>
            <w:r w:rsidRPr="007804FC">
              <w:rPr>
                <w:rFonts w:ascii="Times New Roman" w:hAnsi="Times New Roman"/>
                <w:sz w:val="22"/>
                <w:szCs w:val="22"/>
              </w:rPr>
              <w:t>rreth, rreze, diametër, perimetër, syprinë, tangjente, kordë, sektor qarkor, vend gjeometrik</w:t>
            </w:r>
          </w:p>
        </w:tc>
      </w:tr>
      <w:tr w:rsidR="000A2A72" w:rsidRPr="007804FC" w:rsidTr="007804FC">
        <w:tc>
          <w:tcPr>
            <w:tcW w:w="711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Burimet: </w:t>
            </w:r>
            <w:r w:rsidRPr="007804FC">
              <w:rPr>
                <w:rFonts w:ascii="Times New Roman" w:hAnsi="Times New Roman"/>
                <w:sz w:val="22"/>
                <w:szCs w:val="22"/>
              </w:rPr>
              <w:t>Teksti i nxënësit, fletë pune klasa e X</w:t>
            </w:r>
          </w:p>
        </w:tc>
        <w:tc>
          <w:tcPr>
            <w:tcW w:w="2610" w:type="dxa"/>
            <w:gridSpan w:val="2"/>
            <w:shd w:val="clear" w:color="auto" w:fill="auto"/>
          </w:tcPr>
          <w:p w:rsidR="000A2A72" w:rsidRPr="007804FC" w:rsidRDefault="000A2A72" w:rsidP="007804FC">
            <w:pPr>
              <w:spacing w:line="276" w:lineRule="auto"/>
              <w:ind w:firstLine="0"/>
              <w:jc w:val="left"/>
              <w:rPr>
                <w:rFonts w:ascii="Times New Roman" w:hAnsi="Times New Roman"/>
                <w:b/>
                <w:sz w:val="22"/>
                <w:szCs w:val="22"/>
              </w:rPr>
            </w:pPr>
            <w:r w:rsidRPr="007804FC">
              <w:rPr>
                <w:rFonts w:ascii="Times New Roman" w:hAnsi="Times New Roman"/>
                <w:b/>
                <w:sz w:val="22"/>
                <w:szCs w:val="22"/>
              </w:rPr>
              <w:t xml:space="preserve">Lidhja me fushat e tjera ose me temat </w:t>
            </w:r>
            <w:proofErr w:type="spellStart"/>
            <w:r w:rsidRPr="007804FC">
              <w:rPr>
                <w:rFonts w:ascii="Times New Roman" w:hAnsi="Times New Roman"/>
                <w:b/>
                <w:sz w:val="22"/>
                <w:szCs w:val="22"/>
              </w:rPr>
              <w:t>ndërkurrikulare</w:t>
            </w:r>
            <w:proofErr w:type="spellEnd"/>
            <w:r w:rsidRPr="007804FC">
              <w:rPr>
                <w:rFonts w:ascii="Times New Roman" w:hAnsi="Times New Roman"/>
                <w:b/>
                <w:sz w:val="22"/>
                <w:szCs w:val="22"/>
              </w:rPr>
              <w:t xml:space="preserve">: </w:t>
            </w:r>
            <w:r w:rsidRPr="007804FC">
              <w:rPr>
                <w:rFonts w:ascii="Times New Roman" w:hAnsi="Times New Roman"/>
                <w:sz w:val="22"/>
                <w:szCs w:val="22"/>
              </w:rPr>
              <w:t>Shkencë.</w:t>
            </w:r>
          </w:p>
        </w:tc>
      </w:tr>
      <w:tr w:rsidR="000A2A72" w:rsidRPr="007804FC" w:rsidTr="007804FC">
        <w:tc>
          <w:tcPr>
            <w:tcW w:w="9720" w:type="dxa"/>
            <w:gridSpan w:val="4"/>
            <w:shd w:val="clear" w:color="auto" w:fill="auto"/>
          </w:tcPr>
          <w:p w:rsidR="000A2A72" w:rsidRPr="007804FC" w:rsidRDefault="000A2A72" w:rsidP="007804FC">
            <w:pPr>
              <w:spacing w:line="276" w:lineRule="auto"/>
              <w:ind w:firstLine="0"/>
              <w:jc w:val="center"/>
              <w:rPr>
                <w:rFonts w:ascii="Times New Roman" w:hAnsi="Times New Roman"/>
                <w:b/>
                <w:sz w:val="22"/>
                <w:szCs w:val="22"/>
              </w:rPr>
            </w:pPr>
            <w:r w:rsidRPr="007804FC">
              <w:rPr>
                <w:rFonts w:ascii="Times New Roman" w:hAnsi="Times New Roman"/>
                <w:b/>
                <w:sz w:val="22"/>
                <w:szCs w:val="22"/>
              </w:rPr>
              <w:t>Metodologjia dhe veprimtaritë e nxënësve</w:t>
            </w:r>
          </w:p>
          <w:p w:rsidR="007804FC" w:rsidRPr="007804FC" w:rsidRDefault="007804FC" w:rsidP="007804FC">
            <w:pPr>
              <w:spacing w:line="276" w:lineRule="auto"/>
              <w:ind w:firstLine="0"/>
              <w:jc w:val="center"/>
              <w:rPr>
                <w:rFonts w:ascii="Times New Roman" w:hAnsi="Times New Roman"/>
                <w:b/>
                <w:sz w:val="22"/>
                <w:szCs w:val="22"/>
              </w:rPr>
            </w:pPr>
          </w:p>
        </w:tc>
      </w:tr>
      <w:tr w:rsidR="000A2A72" w:rsidRPr="007804FC" w:rsidTr="007804FC">
        <w:trPr>
          <w:trHeight w:val="1250"/>
        </w:trPr>
        <w:tc>
          <w:tcPr>
            <w:tcW w:w="9720" w:type="dxa"/>
            <w:gridSpan w:val="4"/>
            <w:shd w:val="clear" w:color="auto" w:fill="auto"/>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b/>
                <w:sz w:val="22"/>
                <w:szCs w:val="22"/>
              </w:rPr>
              <w:t>Organizimi i orës së mësimit</w:t>
            </w:r>
            <w:r w:rsidRPr="007804FC">
              <w:rPr>
                <w:rFonts w:ascii="Times New Roman" w:hAnsi="Times New Roman"/>
                <w:sz w:val="22"/>
                <w:szCs w:val="22"/>
              </w:rPr>
              <w:t xml:space="preserve">: </w:t>
            </w:r>
          </w:p>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b/>
                <w:sz w:val="22"/>
                <w:szCs w:val="22"/>
              </w:rPr>
              <w:t>Parashikimi i njohurive</w:t>
            </w:r>
            <w:r w:rsidRPr="007804FC">
              <w:rPr>
                <w:rFonts w:ascii="Times New Roman" w:hAnsi="Times New Roman"/>
                <w:sz w:val="22"/>
                <w:szCs w:val="22"/>
              </w:rPr>
              <w:t xml:space="preserve">: Paraprakisht mësuesi/ja ka </w:t>
            </w:r>
            <w:r w:rsidR="007B3DF9" w:rsidRPr="007804FC">
              <w:rPr>
                <w:rFonts w:ascii="Times New Roman" w:hAnsi="Times New Roman"/>
                <w:sz w:val="22"/>
                <w:szCs w:val="22"/>
              </w:rPr>
              <w:t>përgatitur</w:t>
            </w:r>
            <w:r w:rsidRPr="007804FC">
              <w:rPr>
                <w:rFonts w:ascii="Times New Roman" w:hAnsi="Times New Roman"/>
                <w:sz w:val="22"/>
                <w:szCs w:val="22"/>
              </w:rPr>
              <w:t xml:space="preserve"> për çdo dyshe të nxënësve nga një fletë që përmban një tabelë me konceptet kryesore të kapitullit</w:t>
            </w:r>
            <w:r w:rsidRPr="007804FC">
              <w:rPr>
                <w:rFonts w:ascii="Times New Roman" w:hAnsi="Times New Roman"/>
                <w:b/>
                <w:sz w:val="22"/>
                <w:szCs w:val="22"/>
              </w:rPr>
              <w:t xml:space="preserve">. </w:t>
            </w:r>
            <w:r w:rsidRPr="007804FC">
              <w:rPr>
                <w:rFonts w:ascii="Times New Roman" w:hAnsi="Times New Roman"/>
                <w:sz w:val="22"/>
                <w:szCs w:val="22"/>
              </w:rPr>
              <w:t>Duke punuar në dyshe nxënësit plotësojnë ç’dinë për secilin prej koncepteve të renditura. Mësuesi/ja vëzhgon nxënësit, por pa ndërhyrë dhe pa korrigjuar.</w:t>
            </w:r>
          </w:p>
          <w:p w:rsidR="007804FC" w:rsidRPr="007804FC" w:rsidRDefault="007804FC" w:rsidP="007804FC">
            <w:pPr>
              <w:spacing w:line="276" w:lineRule="auto"/>
              <w:ind w:firstLine="0"/>
              <w:jc w:val="left"/>
              <w:rPr>
                <w:rFonts w:ascii="Times New Roman" w:hAnsi="Times New Roman"/>
                <w:sz w:val="22"/>
                <w:szCs w:val="22"/>
              </w:rPr>
            </w:pPr>
          </w:p>
          <w:tbl>
            <w:tblPr>
              <w:tblStyle w:val="TableGrid"/>
              <w:tblW w:w="0" w:type="auto"/>
              <w:tblLayout w:type="fixed"/>
              <w:tblLook w:val="04A0"/>
            </w:tblPr>
            <w:tblGrid>
              <w:gridCol w:w="3415"/>
              <w:gridCol w:w="3870"/>
              <w:gridCol w:w="2079"/>
            </w:tblGrid>
            <w:tr w:rsidR="000A2A72" w:rsidRPr="007804FC" w:rsidTr="007804FC">
              <w:tc>
                <w:tcPr>
                  <w:tcW w:w="3415" w:type="dxa"/>
                </w:tcPr>
                <w:p w:rsidR="000A2A72" w:rsidRPr="007804FC" w:rsidRDefault="000A2A72" w:rsidP="007804FC">
                  <w:pPr>
                    <w:spacing w:line="276" w:lineRule="auto"/>
                    <w:ind w:firstLine="0"/>
                    <w:jc w:val="center"/>
                    <w:rPr>
                      <w:rFonts w:ascii="Times New Roman" w:hAnsi="Times New Roman"/>
                      <w:b/>
                      <w:i/>
                      <w:sz w:val="22"/>
                      <w:szCs w:val="22"/>
                    </w:rPr>
                  </w:pPr>
                  <w:r w:rsidRPr="007804FC">
                    <w:rPr>
                      <w:rFonts w:ascii="Times New Roman" w:hAnsi="Times New Roman"/>
                      <w:b/>
                      <w:i/>
                      <w:sz w:val="22"/>
                      <w:szCs w:val="22"/>
                    </w:rPr>
                    <w:t>Koncepti</w:t>
                  </w:r>
                </w:p>
              </w:tc>
              <w:tc>
                <w:tcPr>
                  <w:tcW w:w="3870" w:type="dxa"/>
                </w:tcPr>
                <w:p w:rsidR="000A2A72" w:rsidRPr="007804FC" w:rsidRDefault="000A2A72" w:rsidP="007804FC">
                  <w:pPr>
                    <w:spacing w:line="276" w:lineRule="auto"/>
                    <w:ind w:firstLine="0"/>
                    <w:jc w:val="center"/>
                    <w:rPr>
                      <w:rFonts w:ascii="Times New Roman" w:hAnsi="Times New Roman"/>
                      <w:b/>
                      <w:i/>
                      <w:sz w:val="22"/>
                      <w:szCs w:val="22"/>
                    </w:rPr>
                  </w:pPr>
                  <w:r w:rsidRPr="007804FC">
                    <w:rPr>
                      <w:rFonts w:ascii="Times New Roman" w:hAnsi="Times New Roman"/>
                      <w:b/>
                      <w:i/>
                      <w:sz w:val="22"/>
                      <w:szCs w:val="22"/>
                    </w:rPr>
                    <w:t>Ç’dimë për këtë koncept</w:t>
                  </w:r>
                </w:p>
              </w:tc>
              <w:tc>
                <w:tcPr>
                  <w:tcW w:w="2079" w:type="dxa"/>
                  <w:tcBorders>
                    <w:bottom w:val="single" w:sz="4" w:space="0" w:color="auto"/>
                  </w:tcBorders>
                </w:tcPr>
                <w:p w:rsidR="000A2A72" w:rsidRPr="007804FC" w:rsidRDefault="000A2A72" w:rsidP="007804FC">
                  <w:pPr>
                    <w:spacing w:line="276" w:lineRule="auto"/>
                    <w:ind w:firstLine="0"/>
                    <w:jc w:val="center"/>
                    <w:rPr>
                      <w:rFonts w:ascii="Times New Roman" w:hAnsi="Times New Roman"/>
                      <w:b/>
                      <w:i/>
                      <w:sz w:val="22"/>
                      <w:szCs w:val="22"/>
                    </w:rPr>
                  </w:pPr>
                  <w:r w:rsidRPr="007804FC">
                    <w:rPr>
                      <w:rFonts w:ascii="Times New Roman" w:hAnsi="Times New Roman"/>
                      <w:b/>
                      <w:i/>
                      <w:sz w:val="22"/>
                      <w:szCs w:val="22"/>
                    </w:rPr>
                    <w:t>Figurë</w:t>
                  </w: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Rreth</w:t>
                  </w:r>
                </w:p>
              </w:tc>
              <w:tc>
                <w:tcPr>
                  <w:tcW w:w="3870" w:type="dxa"/>
                  <w:tcBorders>
                    <w:right w:val="single" w:sz="4" w:space="0" w:color="auto"/>
                  </w:tcBorders>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val="restart"/>
                  <w:tcBorders>
                    <w:top w:val="single" w:sz="4" w:space="0" w:color="auto"/>
                    <w:left w:val="single" w:sz="4" w:space="0" w:color="auto"/>
                    <w:right w:val="single" w:sz="4" w:space="0" w:color="auto"/>
                  </w:tcBorders>
                  <w:shd w:val="clear" w:color="auto" w:fill="auto"/>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Diametër</w:t>
                  </w:r>
                </w:p>
              </w:tc>
              <w:tc>
                <w:tcPr>
                  <w:tcW w:w="3870" w:type="dxa"/>
                  <w:tcBorders>
                    <w:right w:val="single" w:sz="4" w:space="0" w:color="auto"/>
                  </w:tcBorders>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Borders>
                    <w:left w:val="single" w:sz="4" w:space="0" w:color="auto"/>
                    <w:right w:val="single" w:sz="4" w:space="0" w:color="auto"/>
                  </w:tcBorders>
                  <w:shd w:val="clear" w:color="auto" w:fill="auto"/>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Rreze</w:t>
                  </w:r>
                </w:p>
              </w:tc>
              <w:tc>
                <w:tcPr>
                  <w:tcW w:w="3870" w:type="dxa"/>
                  <w:tcBorders>
                    <w:right w:val="single" w:sz="4" w:space="0" w:color="auto"/>
                  </w:tcBorders>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Borders>
                    <w:left w:val="single" w:sz="4" w:space="0" w:color="auto"/>
                    <w:right w:val="single" w:sz="4" w:space="0" w:color="auto"/>
                  </w:tcBorders>
                  <w:shd w:val="clear" w:color="auto" w:fill="auto"/>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Perimetër</w:t>
                  </w:r>
                </w:p>
              </w:tc>
              <w:tc>
                <w:tcPr>
                  <w:tcW w:w="3870" w:type="dxa"/>
                  <w:tcBorders>
                    <w:right w:val="single" w:sz="4" w:space="0" w:color="auto"/>
                  </w:tcBorders>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Borders>
                    <w:left w:val="single" w:sz="4" w:space="0" w:color="auto"/>
                    <w:bottom w:val="single" w:sz="4" w:space="0" w:color="auto"/>
                    <w:right w:val="single" w:sz="4" w:space="0" w:color="auto"/>
                  </w:tcBorders>
                  <w:shd w:val="clear" w:color="auto" w:fill="auto"/>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Hark</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val="restart"/>
                  <w:tcBorders>
                    <w:top w:val="single" w:sz="4" w:space="0" w:color="auto"/>
                  </w:tcBorders>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Kordë</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Tangjente me rrethin</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Segment rrethor</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Sektor qarkor</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Përgjysmore</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proofErr w:type="spellStart"/>
                  <w:r w:rsidRPr="007804FC">
                    <w:rPr>
                      <w:rFonts w:ascii="Times New Roman" w:hAnsi="Times New Roman"/>
                      <w:sz w:val="22"/>
                      <w:szCs w:val="22"/>
                    </w:rPr>
                    <w:t>Përmesore</w:t>
                  </w:r>
                  <w:proofErr w:type="spellEnd"/>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vMerge/>
                </w:tcPr>
                <w:p w:rsidR="000A2A72" w:rsidRPr="007804FC" w:rsidRDefault="000A2A72" w:rsidP="007804FC">
                  <w:pPr>
                    <w:spacing w:line="276" w:lineRule="auto"/>
                    <w:ind w:firstLine="0"/>
                    <w:jc w:val="left"/>
                    <w:rPr>
                      <w:rFonts w:ascii="Times New Roman" w:hAnsi="Times New Roman"/>
                      <w:sz w:val="22"/>
                      <w:szCs w:val="22"/>
                    </w:rPr>
                  </w:pPr>
                </w:p>
              </w:tc>
            </w:tr>
            <w:tr w:rsidR="000A2A72" w:rsidRPr="007804FC" w:rsidTr="007804FC">
              <w:tc>
                <w:tcPr>
                  <w:tcW w:w="3415" w:type="dxa"/>
                </w:tcPr>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Vend gjeometrik</w:t>
                  </w:r>
                </w:p>
              </w:tc>
              <w:tc>
                <w:tcPr>
                  <w:tcW w:w="3870" w:type="dxa"/>
                </w:tcPr>
                <w:p w:rsidR="000A2A72" w:rsidRPr="007804FC" w:rsidRDefault="000A2A72" w:rsidP="007804FC">
                  <w:pPr>
                    <w:spacing w:line="276" w:lineRule="auto"/>
                    <w:ind w:firstLine="0"/>
                    <w:jc w:val="left"/>
                    <w:rPr>
                      <w:rFonts w:ascii="Times New Roman" w:hAnsi="Times New Roman"/>
                      <w:sz w:val="22"/>
                      <w:szCs w:val="22"/>
                    </w:rPr>
                  </w:pPr>
                </w:p>
              </w:tc>
              <w:tc>
                <w:tcPr>
                  <w:tcW w:w="2079" w:type="dxa"/>
                </w:tcPr>
                <w:p w:rsidR="000A2A72" w:rsidRPr="007804FC" w:rsidRDefault="000A2A72" w:rsidP="007804FC">
                  <w:pPr>
                    <w:spacing w:line="276" w:lineRule="auto"/>
                    <w:ind w:firstLine="0"/>
                    <w:jc w:val="left"/>
                    <w:rPr>
                      <w:rFonts w:ascii="Times New Roman" w:hAnsi="Times New Roman"/>
                      <w:sz w:val="22"/>
                      <w:szCs w:val="22"/>
                    </w:rPr>
                  </w:pPr>
                </w:p>
              </w:tc>
            </w:tr>
          </w:tbl>
          <w:p w:rsidR="007804FC" w:rsidRPr="007804FC" w:rsidRDefault="007804FC" w:rsidP="007804FC">
            <w:pPr>
              <w:spacing w:line="276" w:lineRule="auto"/>
              <w:ind w:firstLine="0"/>
              <w:jc w:val="left"/>
              <w:rPr>
                <w:rFonts w:ascii="Times New Roman" w:hAnsi="Times New Roman"/>
                <w:sz w:val="22"/>
                <w:szCs w:val="22"/>
              </w:rPr>
            </w:pPr>
          </w:p>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sz w:val="22"/>
                <w:szCs w:val="22"/>
              </w:rPr>
              <w:t>Nxënësit mund të shtojnë rreshta të tjerë nëse mendojnë se ka koncepte të tjera të rëndësishme për të ci</w:t>
            </w:r>
            <w:r w:rsidR="007B3DF9">
              <w:rPr>
                <w:rFonts w:ascii="Times New Roman" w:hAnsi="Times New Roman"/>
                <w:sz w:val="22"/>
                <w:szCs w:val="22"/>
              </w:rPr>
              <w:t>lët duhet të diskutohet. Në kol</w:t>
            </w:r>
            <w:r w:rsidRPr="007804FC">
              <w:rPr>
                <w:rFonts w:ascii="Times New Roman" w:hAnsi="Times New Roman"/>
                <w:sz w:val="22"/>
                <w:szCs w:val="22"/>
              </w:rPr>
              <w:t xml:space="preserve">onën </w:t>
            </w:r>
            <w:r w:rsidRPr="007804FC">
              <w:rPr>
                <w:rFonts w:ascii="Times New Roman" w:hAnsi="Times New Roman"/>
                <w:b/>
                <w:i/>
                <w:sz w:val="22"/>
                <w:szCs w:val="22"/>
              </w:rPr>
              <w:t xml:space="preserve">Figura </w:t>
            </w:r>
            <w:r w:rsidRPr="007804FC">
              <w:rPr>
                <w:rFonts w:ascii="Times New Roman" w:hAnsi="Times New Roman"/>
                <w:sz w:val="22"/>
                <w:szCs w:val="22"/>
              </w:rPr>
              <w:t>nxënësit mund të shtojnë edhe ndonjë formulë që shpreh lidhjen mes rrezes ,perimetrit syprinës së rrethit,sektorit qarkor etj.</w:t>
            </w:r>
          </w:p>
          <w:p w:rsidR="007804FC" w:rsidRPr="007804FC" w:rsidRDefault="007804FC" w:rsidP="007804FC">
            <w:pPr>
              <w:spacing w:line="276" w:lineRule="auto"/>
              <w:ind w:firstLine="0"/>
              <w:rPr>
                <w:rFonts w:ascii="Times New Roman" w:hAnsi="Times New Roman"/>
                <w:b/>
                <w:sz w:val="22"/>
                <w:szCs w:val="22"/>
              </w:rPr>
            </w:pPr>
          </w:p>
          <w:p w:rsidR="000A2A72" w:rsidRPr="007804FC" w:rsidRDefault="000A2A72" w:rsidP="007804FC">
            <w:pPr>
              <w:spacing w:line="276" w:lineRule="auto"/>
              <w:ind w:firstLine="0"/>
              <w:rPr>
                <w:rFonts w:ascii="Times New Roman" w:hAnsi="Times New Roman"/>
                <w:sz w:val="22"/>
                <w:szCs w:val="22"/>
              </w:rPr>
            </w:pPr>
            <w:r w:rsidRPr="007804FC">
              <w:rPr>
                <w:rFonts w:ascii="Times New Roman" w:hAnsi="Times New Roman"/>
                <w:b/>
                <w:sz w:val="22"/>
                <w:szCs w:val="22"/>
              </w:rPr>
              <w:t>Ndërtimi i njohurive</w:t>
            </w:r>
            <w:r w:rsidRPr="007804FC">
              <w:rPr>
                <w:rFonts w:ascii="Times New Roman" w:hAnsi="Times New Roman"/>
                <w:sz w:val="22"/>
                <w:szCs w:val="22"/>
              </w:rPr>
              <w:t xml:space="preserve">: Mësuesi/ja nxit diskutimin për të rikujtuar konceptet kryesore të kapitullit. Për secilin nga kuptimet nxënësit japin përgjigjen që kanë formuluar,dhe në këtë mënyrë të gjitha dyshet </w:t>
            </w:r>
            <w:r w:rsidRPr="007804FC">
              <w:rPr>
                <w:rFonts w:ascii="Times New Roman" w:hAnsi="Times New Roman"/>
                <w:sz w:val="22"/>
                <w:szCs w:val="22"/>
              </w:rPr>
              <w:lastRenderedPageBreak/>
              <w:t xml:space="preserve">korrigjojnë ose plotësojnë shënimet e tyre. Më pas dyshet e nxënësve punojnë ushtrimet në faqen 227. Pasi përfundojnë ushtrimet, këmbejnë fletoret me dyshet fqinje dhe korrigjojnë njëra – tjetrën. </w:t>
            </w:r>
          </w:p>
          <w:p w:rsidR="007804FC" w:rsidRPr="007804FC" w:rsidRDefault="007804FC" w:rsidP="007804FC">
            <w:pPr>
              <w:spacing w:line="276" w:lineRule="auto"/>
              <w:ind w:firstLine="0"/>
              <w:rPr>
                <w:rFonts w:ascii="Times New Roman" w:hAnsi="Times New Roman"/>
                <w:b/>
                <w:sz w:val="22"/>
                <w:szCs w:val="22"/>
              </w:rPr>
            </w:pPr>
          </w:p>
          <w:p w:rsidR="000A2A72" w:rsidRPr="007804FC" w:rsidRDefault="000A2A72" w:rsidP="007804FC">
            <w:pPr>
              <w:spacing w:line="276" w:lineRule="auto"/>
              <w:ind w:firstLine="0"/>
              <w:rPr>
                <w:rFonts w:ascii="Times New Roman" w:hAnsi="Times New Roman"/>
                <w:sz w:val="22"/>
                <w:szCs w:val="22"/>
              </w:rPr>
            </w:pPr>
            <w:r w:rsidRPr="007804FC">
              <w:rPr>
                <w:rFonts w:ascii="Times New Roman" w:hAnsi="Times New Roman"/>
                <w:b/>
                <w:sz w:val="22"/>
                <w:szCs w:val="22"/>
              </w:rPr>
              <w:t>Përforcimi i të nxënit</w:t>
            </w:r>
            <w:r w:rsidRPr="007804FC">
              <w:rPr>
                <w:rFonts w:ascii="Times New Roman" w:hAnsi="Times New Roman"/>
                <w:sz w:val="22"/>
                <w:szCs w:val="22"/>
              </w:rPr>
              <w:t xml:space="preserve">: Përfaqësues të dysheve të ndryshme prezantojnë zgjidhjet në tabelë dhe në të njëjtën kohë, nxënësit plotësojnë tabelën orientuese të aftësive të kreut në fillim të faqes 226 me simbolin përkatës. </w:t>
            </w:r>
          </w:p>
          <w:p w:rsidR="000A2A72" w:rsidRPr="007804FC" w:rsidRDefault="000A2A72" w:rsidP="007804FC">
            <w:pPr>
              <w:spacing w:line="276" w:lineRule="auto"/>
              <w:ind w:firstLine="0"/>
              <w:rPr>
                <w:rFonts w:ascii="Times New Roman" w:hAnsi="Times New Roman"/>
                <w:sz w:val="22"/>
                <w:szCs w:val="22"/>
              </w:rPr>
            </w:pPr>
            <w:r w:rsidRPr="007804FC">
              <w:rPr>
                <w:rFonts w:ascii="Times New Roman" w:hAnsi="Times New Roman"/>
                <w:sz w:val="22"/>
                <w:szCs w:val="22"/>
              </w:rPr>
              <w:t xml:space="preserve">Vetë nxënësi bën krahasimin me </w:t>
            </w:r>
            <w:r w:rsidR="007B3DF9" w:rsidRPr="007804FC">
              <w:rPr>
                <w:rFonts w:ascii="Times New Roman" w:hAnsi="Times New Roman"/>
                <w:sz w:val="22"/>
                <w:szCs w:val="22"/>
              </w:rPr>
              <w:t>vetëvlerësimin</w:t>
            </w:r>
            <w:r w:rsidRPr="007804FC">
              <w:rPr>
                <w:rFonts w:ascii="Times New Roman" w:hAnsi="Times New Roman"/>
                <w:sz w:val="22"/>
                <w:szCs w:val="22"/>
              </w:rPr>
              <w:t xml:space="preserve"> e një ore më parë duke vlerësuar dhe progresin e paraqitur.</w:t>
            </w:r>
          </w:p>
          <w:p w:rsidR="000A2A72" w:rsidRPr="007804FC" w:rsidRDefault="000A2A72" w:rsidP="007804FC">
            <w:pPr>
              <w:spacing w:line="276" w:lineRule="auto"/>
              <w:ind w:firstLine="0"/>
              <w:rPr>
                <w:rFonts w:ascii="Times New Roman" w:hAnsi="Times New Roman"/>
                <w:sz w:val="22"/>
                <w:szCs w:val="22"/>
              </w:rPr>
            </w:pPr>
            <w:r w:rsidRPr="007804FC">
              <w:rPr>
                <w:rFonts w:ascii="Times New Roman" w:hAnsi="Times New Roman"/>
                <w:sz w:val="22"/>
                <w:szCs w:val="22"/>
              </w:rPr>
              <w:t>Mësuesi/ja mban shënimet përkatëse për nxënësit që ka menduar të vlerësojë në këtë orë ose në orët në vazhdim.</w:t>
            </w:r>
          </w:p>
        </w:tc>
      </w:tr>
      <w:tr w:rsidR="000A2A72" w:rsidRPr="007804FC" w:rsidTr="007804FC">
        <w:trPr>
          <w:trHeight w:val="620"/>
        </w:trPr>
        <w:tc>
          <w:tcPr>
            <w:tcW w:w="9720" w:type="dxa"/>
            <w:gridSpan w:val="4"/>
            <w:shd w:val="clear" w:color="auto" w:fill="auto"/>
          </w:tcPr>
          <w:p w:rsidR="007804FC" w:rsidRPr="007804FC" w:rsidRDefault="007804FC" w:rsidP="007804FC">
            <w:pPr>
              <w:spacing w:line="276" w:lineRule="auto"/>
              <w:ind w:firstLine="0"/>
              <w:rPr>
                <w:rFonts w:ascii="Times New Roman" w:hAnsi="Times New Roman"/>
                <w:b/>
                <w:sz w:val="22"/>
                <w:szCs w:val="22"/>
              </w:rPr>
            </w:pPr>
          </w:p>
          <w:p w:rsidR="000A2A72" w:rsidRPr="007804FC" w:rsidRDefault="000A2A72" w:rsidP="007804FC">
            <w:pPr>
              <w:spacing w:line="276" w:lineRule="auto"/>
              <w:ind w:firstLine="0"/>
              <w:rPr>
                <w:rFonts w:ascii="Times New Roman" w:hAnsi="Times New Roman"/>
                <w:sz w:val="22"/>
                <w:szCs w:val="22"/>
              </w:rPr>
            </w:pPr>
            <w:r w:rsidRPr="007804FC">
              <w:rPr>
                <w:rFonts w:ascii="Times New Roman" w:hAnsi="Times New Roman"/>
                <w:b/>
                <w:sz w:val="22"/>
                <w:szCs w:val="22"/>
              </w:rPr>
              <w:t>Vlerësimi</w:t>
            </w:r>
            <w:r w:rsidRPr="007804FC">
              <w:rPr>
                <w:rFonts w:ascii="Times New Roman" w:hAnsi="Times New Roman"/>
                <w:sz w:val="22"/>
                <w:szCs w:val="22"/>
              </w:rPr>
              <w:t xml:space="preserve">: Në fund të orës mësuesi/ja vlerëson disa nxënës dhe mban shënime për disa të tjerë,duke </w:t>
            </w:r>
            <w:proofErr w:type="spellStart"/>
            <w:r w:rsidRPr="007804FC">
              <w:rPr>
                <w:rFonts w:ascii="Times New Roman" w:hAnsi="Times New Roman"/>
                <w:sz w:val="22"/>
                <w:szCs w:val="22"/>
              </w:rPr>
              <w:t>patur</w:t>
            </w:r>
            <w:proofErr w:type="spellEnd"/>
            <w:r w:rsidRPr="007804FC">
              <w:rPr>
                <w:rFonts w:ascii="Times New Roman" w:hAnsi="Times New Roman"/>
                <w:sz w:val="22"/>
                <w:szCs w:val="22"/>
              </w:rPr>
              <w:t xml:space="preserve"> parasysh edhe </w:t>
            </w:r>
            <w:r w:rsidR="007B3DF9" w:rsidRPr="007804FC">
              <w:rPr>
                <w:rFonts w:ascii="Times New Roman" w:hAnsi="Times New Roman"/>
                <w:sz w:val="22"/>
                <w:szCs w:val="22"/>
              </w:rPr>
              <w:t>vetëvlerësimin</w:t>
            </w:r>
            <w:r w:rsidRPr="007804FC">
              <w:rPr>
                <w:rFonts w:ascii="Times New Roman" w:hAnsi="Times New Roman"/>
                <w:sz w:val="22"/>
                <w:szCs w:val="22"/>
              </w:rPr>
              <w:t xml:space="preserve"> e secilit prej nxënësve. Mësuesi/ja vlerëson mënyrën si nxënësit argumentojnë zgjidhjet e ushtrimeve. Vlerësimi ka në </w:t>
            </w:r>
            <w:proofErr w:type="spellStart"/>
            <w:r w:rsidRPr="007804FC">
              <w:rPr>
                <w:rFonts w:ascii="Times New Roman" w:hAnsi="Times New Roman"/>
                <w:sz w:val="22"/>
                <w:szCs w:val="22"/>
              </w:rPr>
              <w:t>në</w:t>
            </w:r>
            <w:proofErr w:type="spellEnd"/>
            <w:r w:rsidRPr="007804FC">
              <w:rPr>
                <w:rFonts w:ascii="Times New Roman" w:hAnsi="Times New Roman"/>
                <w:sz w:val="22"/>
                <w:szCs w:val="22"/>
              </w:rPr>
              <w:t xml:space="preserve"> bazë aftësitë që nxënësi zotëron për zbatimin e njohurive të kreut 11.</w:t>
            </w:r>
          </w:p>
        </w:tc>
      </w:tr>
      <w:tr w:rsidR="000A2A72" w:rsidRPr="007804FC" w:rsidTr="007804FC">
        <w:tc>
          <w:tcPr>
            <w:tcW w:w="9720" w:type="dxa"/>
            <w:gridSpan w:val="4"/>
            <w:shd w:val="clear" w:color="auto" w:fill="auto"/>
          </w:tcPr>
          <w:p w:rsidR="007804FC" w:rsidRPr="007804FC" w:rsidRDefault="007804FC" w:rsidP="007804FC">
            <w:pPr>
              <w:spacing w:line="276" w:lineRule="auto"/>
              <w:ind w:firstLine="0"/>
              <w:jc w:val="left"/>
              <w:rPr>
                <w:rFonts w:ascii="Times New Roman" w:hAnsi="Times New Roman"/>
                <w:b/>
                <w:sz w:val="22"/>
                <w:szCs w:val="22"/>
              </w:rPr>
            </w:pPr>
          </w:p>
          <w:p w:rsidR="000A2A72" w:rsidRPr="007804FC" w:rsidRDefault="000A2A72" w:rsidP="007804FC">
            <w:pPr>
              <w:spacing w:line="276" w:lineRule="auto"/>
              <w:ind w:firstLine="0"/>
              <w:jc w:val="left"/>
              <w:rPr>
                <w:rFonts w:ascii="Times New Roman" w:hAnsi="Times New Roman"/>
                <w:sz w:val="22"/>
                <w:szCs w:val="22"/>
              </w:rPr>
            </w:pPr>
            <w:r w:rsidRPr="007804FC">
              <w:rPr>
                <w:rFonts w:ascii="Times New Roman" w:hAnsi="Times New Roman"/>
                <w:b/>
                <w:sz w:val="22"/>
                <w:szCs w:val="22"/>
              </w:rPr>
              <w:t>Detyra</w:t>
            </w:r>
            <w:r w:rsidRPr="007804FC">
              <w:rPr>
                <w:rFonts w:ascii="Times New Roman" w:hAnsi="Times New Roman"/>
                <w:sz w:val="22"/>
                <w:szCs w:val="22"/>
              </w:rPr>
              <w:t>: Ushtrimet në faqet 228-229.  Detyrat e disa nxënësve do të bëhen pjesë e portofolit (që do të vlerësohet)</w:t>
            </w:r>
            <w:r w:rsidR="00E463E2">
              <w:rPr>
                <w:rFonts w:ascii="Times New Roman" w:hAnsi="Times New Roman"/>
                <w:sz w:val="22"/>
                <w:szCs w:val="22"/>
              </w:rPr>
              <w:t>.</w:t>
            </w:r>
          </w:p>
        </w:tc>
      </w:tr>
    </w:tbl>
    <w:p w:rsidR="000A2A72" w:rsidRPr="007804FC" w:rsidRDefault="000A2A72" w:rsidP="000A2A72">
      <w:pPr>
        <w:rPr>
          <w:rFonts w:ascii="Times New Roman" w:hAnsi="Times New Roman"/>
        </w:rPr>
      </w:pPr>
    </w:p>
    <w:p w:rsidR="000A2A72" w:rsidRPr="007804FC" w:rsidRDefault="000A2A72">
      <w:pPr>
        <w:rPr>
          <w:rFonts w:ascii="Times New Roman" w:hAnsi="Times New Roman"/>
        </w:rPr>
      </w:pPr>
    </w:p>
    <w:sectPr w:rsidR="000A2A72" w:rsidRPr="007804FC" w:rsidSect="000A2A72">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0AFF" w:usb1="00007843" w:usb2="00000001" w:usb3="00000000" w:csb0="000001B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E00002FF" w:usb1="4000045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95912"/>
    <w:multiLevelType w:val="hybridMultilevel"/>
    <w:tmpl w:val="858028FA"/>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35066C"/>
    <w:multiLevelType w:val="hybridMultilevel"/>
    <w:tmpl w:val="29367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0A7A74"/>
    <w:multiLevelType w:val="hybridMultilevel"/>
    <w:tmpl w:val="2E0264EC"/>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4F5358"/>
    <w:multiLevelType w:val="hybridMultilevel"/>
    <w:tmpl w:val="479ED6F6"/>
    <w:lvl w:ilvl="0" w:tplc="1E5E5E9C">
      <w:start w:val="1"/>
      <w:numFmt w:val="lowerLetter"/>
      <w:lvlText w:val="%1."/>
      <w:lvlJc w:val="left"/>
      <w:pPr>
        <w:ind w:left="450" w:hanging="360"/>
      </w:pPr>
      <w:rPr>
        <w:rFonts w:hint="default"/>
        <w:color w:val="auto"/>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
    <w:nsid w:val="09FB20C6"/>
    <w:multiLevelType w:val="hybridMultilevel"/>
    <w:tmpl w:val="F36072F0"/>
    <w:lvl w:ilvl="0" w:tplc="D46A7F32">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40428B"/>
    <w:multiLevelType w:val="hybridMultilevel"/>
    <w:tmpl w:val="6A5835AE"/>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FB843B3"/>
    <w:multiLevelType w:val="hybridMultilevel"/>
    <w:tmpl w:val="DD966284"/>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B16625"/>
    <w:multiLevelType w:val="hybridMultilevel"/>
    <w:tmpl w:val="E09A0AAC"/>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2DC322B"/>
    <w:multiLevelType w:val="hybridMultilevel"/>
    <w:tmpl w:val="871A51FC"/>
    <w:lvl w:ilvl="0" w:tplc="04090019">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9">
    <w:nsid w:val="14373F4D"/>
    <w:multiLevelType w:val="hybridMultilevel"/>
    <w:tmpl w:val="A094C570"/>
    <w:lvl w:ilvl="0" w:tplc="100E67F8">
      <w:start w:val="1"/>
      <w:numFmt w:val="decimal"/>
      <w:lvlText w:val="%1."/>
      <w:lvlJc w:val="left"/>
      <w:pPr>
        <w:ind w:left="360" w:hanging="360"/>
      </w:pPr>
      <w:rPr>
        <w:rFonts w:ascii="Times New Roman" w:eastAsia="Calibri" w:hAnsi="Times New Roman" w:cs="Times New Roman"/>
        <w:b/>
        <w:color w:val="FF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F4759F"/>
    <w:multiLevelType w:val="hybridMultilevel"/>
    <w:tmpl w:val="3112FF72"/>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AC35999"/>
    <w:multiLevelType w:val="hybridMultilevel"/>
    <w:tmpl w:val="BD448B62"/>
    <w:lvl w:ilvl="0" w:tplc="F6B2CBB6">
      <w:numFmt w:val="bullet"/>
      <w:lvlText w:val="-"/>
      <w:lvlJc w:val="left"/>
      <w:pPr>
        <w:ind w:left="720" w:hanging="360"/>
      </w:pPr>
      <w:rPr>
        <w:rFonts w:ascii="Times New Roman" w:eastAsia="Calibri" w:hAnsi="Times New Roman"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2">
    <w:nsid w:val="1D62706D"/>
    <w:multiLevelType w:val="hybridMultilevel"/>
    <w:tmpl w:val="61D6A280"/>
    <w:lvl w:ilvl="0" w:tplc="C9F672A4">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3">
    <w:nsid w:val="1E264E78"/>
    <w:multiLevelType w:val="hybridMultilevel"/>
    <w:tmpl w:val="2CD2D46A"/>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29B3AD7"/>
    <w:multiLevelType w:val="hybridMultilevel"/>
    <w:tmpl w:val="1EC0F1A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6500C82"/>
    <w:multiLevelType w:val="hybridMultilevel"/>
    <w:tmpl w:val="217AAB4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B625E1"/>
    <w:multiLevelType w:val="hybridMultilevel"/>
    <w:tmpl w:val="BCF231B0"/>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0C47D7A"/>
    <w:multiLevelType w:val="hybridMultilevel"/>
    <w:tmpl w:val="F3A80842"/>
    <w:lvl w:ilvl="0" w:tplc="F6B2CBB6">
      <w:numFmt w:val="bullet"/>
      <w:lvlText w:val="-"/>
      <w:lvlJc w:val="left"/>
      <w:pPr>
        <w:ind w:left="783" w:hanging="360"/>
      </w:pPr>
      <w:rPr>
        <w:rFonts w:ascii="Times New Roman" w:eastAsia="Calibri" w:hAnsi="Times New Roman" w:cs="Times New Roman"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8">
    <w:nsid w:val="33BE4616"/>
    <w:multiLevelType w:val="hybridMultilevel"/>
    <w:tmpl w:val="A6908F8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5B7373"/>
    <w:multiLevelType w:val="hybridMultilevel"/>
    <w:tmpl w:val="C2C81BEA"/>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75F50AD"/>
    <w:multiLevelType w:val="hybridMultilevel"/>
    <w:tmpl w:val="8582679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D1B47AD"/>
    <w:multiLevelType w:val="hybridMultilevel"/>
    <w:tmpl w:val="DEAE3D0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EA67251"/>
    <w:multiLevelType w:val="hybridMultilevel"/>
    <w:tmpl w:val="8112375E"/>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254147B"/>
    <w:multiLevelType w:val="hybridMultilevel"/>
    <w:tmpl w:val="FC363B3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3B50383"/>
    <w:multiLevelType w:val="hybridMultilevel"/>
    <w:tmpl w:val="EEBC432C"/>
    <w:lvl w:ilvl="0" w:tplc="F6B2CBB6">
      <w:numFmt w:val="bullet"/>
      <w:lvlText w:val="-"/>
      <w:lvlJc w:val="left"/>
      <w:pPr>
        <w:ind w:left="630" w:hanging="360"/>
      </w:pPr>
      <w:rPr>
        <w:rFonts w:ascii="Times New Roman" w:eastAsia="Calibri" w:hAnsi="Times New Roman"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5">
    <w:nsid w:val="5CEA569E"/>
    <w:multiLevelType w:val="hybridMultilevel"/>
    <w:tmpl w:val="BC14D222"/>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4DD2F84"/>
    <w:multiLevelType w:val="hybridMultilevel"/>
    <w:tmpl w:val="7E12E1CA"/>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5606D77"/>
    <w:multiLevelType w:val="hybridMultilevel"/>
    <w:tmpl w:val="B3C04266"/>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69582055"/>
    <w:multiLevelType w:val="hybridMultilevel"/>
    <w:tmpl w:val="F46EA908"/>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FFD12AE"/>
    <w:multiLevelType w:val="hybridMultilevel"/>
    <w:tmpl w:val="389AD31C"/>
    <w:lvl w:ilvl="0" w:tplc="5A0A9256">
      <w:start w:val="1"/>
      <w:numFmt w:val="lowerLetter"/>
      <w:lvlText w:val="%1."/>
      <w:lvlJc w:val="left"/>
      <w:pPr>
        <w:ind w:left="450" w:hanging="360"/>
      </w:pPr>
      <w:rPr>
        <w:rFonts w:hint="default"/>
        <w:color w:val="auto"/>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0">
    <w:nsid w:val="700F307D"/>
    <w:multiLevelType w:val="hybridMultilevel"/>
    <w:tmpl w:val="DCE490C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43D1722"/>
    <w:multiLevelType w:val="hybridMultilevel"/>
    <w:tmpl w:val="0E180B08"/>
    <w:lvl w:ilvl="0" w:tplc="78280896">
      <w:start w:val="1"/>
      <w:numFmt w:val="decimal"/>
      <w:lvlText w:val="%1."/>
      <w:lvlJc w:val="left"/>
      <w:pPr>
        <w:ind w:left="360" w:hanging="360"/>
      </w:pPr>
      <w:rPr>
        <w:rFonts w:hint="default"/>
        <w:b/>
        <w:color w:val="FF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75C440B1"/>
    <w:multiLevelType w:val="hybridMultilevel"/>
    <w:tmpl w:val="29AAA85C"/>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
  </w:num>
  <w:num w:numId="3">
    <w:abstractNumId w:val="2"/>
  </w:num>
  <w:num w:numId="4">
    <w:abstractNumId w:val="16"/>
  </w:num>
  <w:num w:numId="5">
    <w:abstractNumId w:val="30"/>
  </w:num>
  <w:num w:numId="6">
    <w:abstractNumId w:val="17"/>
  </w:num>
  <w:num w:numId="7">
    <w:abstractNumId w:val="19"/>
  </w:num>
  <w:num w:numId="8">
    <w:abstractNumId w:val="6"/>
  </w:num>
  <w:num w:numId="9">
    <w:abstractNumId w:val="24"/>
  </w:num>
  <w:num w:numId="10">
    <w:abstractNumId w:val="25"/>
  </w:num>
  <w:num w:numId="11">
    <w:abstractNumId w:val="7"/>
  </w:num>
  <w:num w:numId="12">
    <w:abstractNumId w:val="21"/>
  </w:num>
  <w:num w:numId="13">
    <w:abstractNumId w:val="22"/>
  </w:num>
  <w:num w:numId="14">
    <w:abstractNumId w:val="13"/>
  </w:num>
  <w:num w:numId="15">
    <w:abstractNumId w:val="10"/>
  </w:num>
  <w:num w:numId="16">
    <w:abstractNumId w:val="28"/>
  </w:num>
  <w:num w:numId="17">
    <w:abstractNumId w:val="32"/>
  </w:num>
  <w:num w:numId="18">
    <w:abstractNumId w:val="0"/>
  </w:num>
  <w:num w:numId="19">
    <w:abstractNumId w:val="5"/>
  </w:num>
  <w:num w:numId="20">
    <w:abstractNumId w:val="9"/>
  </w:num>
  <w:num w:numId="21">
    <w:abstractNumId w:val="27"/>
  </w:num>
  <w:num w:numId="22">
    <w:abstractNumId w:val="26"/>
  </w:num>
  <w:num w:numId="23">
    <w:abstractNumId w:val="31"/>
  </w:num>
  <w:num w:numId="24">
    <w:abstractNumId w:val="8"/>
  </w:num>
  <w:num w:numId="25">
    <w:abstractNumId w:val="12"/>
  </w:num>
  <w:num w:numId="26">
    <w:abstractNumId w:val="14"/>
  </w:num>
  <w:num w:numId="27">
    <w:abstractNumId w:val="20"/>
  </w:num>
  <w:num w:numId="28">
    <w:abstractNumId w:val="3"/>
  </w:num>
  <w:num w:numId="29">
    <w:abstractNumId w:val="29"/>
  </w:num>
  <w:num w:numId="30">
    <w:abstractNumId w:val="15"/>
  </w:num>
  <w:num w:numId="31">
    <w:abstractNumId w:val="18"/>
  </w:num>
  <w:num w:numId="32">
    <w:abstractNumId w:val="4"/>
  </w:num>
  <w:num w:numId="33">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compat/>
  <w:rsids>
    <w:rsidRoot w:val="00AD5930"/>
    <w:rsid w:val="00045FEC"/>
    <w:rsid w:val="000A2A72"/>
    <w:rsid w:val="000C33A5"/>
    <w:rsid w:val="00123293"/>
    <w:rsid w:val="00320848"/>
    <w:rsid w:val="003A1211"/>
    <w:rsid w:val="003E6750"/>
    <w:rsid w:val="003F1D65"/>
    <w:rsid w:val="003F49D0"/>
    <w:rsid w:val="005111BB"/>
    <w:rsid w:val="00542C30"/>
    <w:rsid w:val="00635549"/>
    <w:rsid w:val="00654AE1"/>
    <w:rsid w:val="006F491E"/>
    <w:rsid w:val="00770F84"/>
    <w:rsid w:val="007804FC"/>
    <w:rsid w:val="007A4378"/>
    <w:rsid w:val="007B3DF9"/>
    <w:rsid w:val="007D5E4E"/>
    <w:rsid w:val="00825DAA"/>
    <w:rsid w:val="00884169"/>
    <w:rsid w:val="008974D7"/>
    <w:rsid w:val="008B6399"/>
    <w:rsid w:val="008C5BEA"/>
    <w:rsid w:val="00912F60"/>
    <w:rsid w:val="009300BB"/>
    <w:rsid w:val="00A227D0"/>
    <w:rsid w:val="00AD4319"/>
    <w:rsid w:val="00AD5930"/>
    <w:rsid w:val="00B55915"/>
    <w:rsid w:val="00C01790"/>
    <w:rsid w:val="00C01F5D"/>
    <w:rsid w:val="00C65186"/>
    <w:rsid w:val="00C71255"/>
    <w:rsid w:val="00D8390E"/>
    <w:rsid w:val="00E463E2"/>
    <w:rsid w:val="00F04CB1"/>
    <w:rsid w:val="00FB0FC4"/>
    <w:rsid w:val="00FC2C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3" type="connector" idref="#Straight Arrow Connector 14"/>
        <o:r id="V:Rule14" type="connector" idref="#Straight Arrow Connector 17"/>
        <o:r id="V:Rule15" type="connector" idref="#Straight Arrow Connector 15"/>
        <o:r id="V:Rule16" type="connector" idref="#Straight Arrow Connector 23"/>
        <o:r id="V:Rule17" type="connector" idref="#Straight Arrow Connector 21"/>
        <o:r id="V:Rule18" type="connector" idref="#Straight Arrow Connector 18"/>
        <o:r id="V:Rule19" type="connector" idref="#Straight Arrow Connector 20"/>
        <o:r id="V:Rule20" type="connector" idref="#Straight Arrow Connector 26"/>
        <o:r id="V:Rule21" type="connector" idref="#Straight Arrow Connector 27"/>
        <o:r id="V:Rule22" type="connector" idref="#Straight Arrow Connector 16"/>
        <o:r id="V:Rule23" type="connector" idref="#Straight Arrow Connector 24"/>
        <o:r id="V:Rule24" type="connector" idref="#Straight Arrow Connector 2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5930"/>
    <w:pPr>
      <w:spacing w:after="0" w:line="240" w:lineRule="auto"/>
      <w:ind w:firstLine="288"/>
      <w:jc w:val="both"/>
    </w:pPr>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5930"/>
    <w:pPr>
      <w:ind w:left="720"/>
      <w:contextualSpacing/>
    </w:pPr>
  </w:style>
  <w:style w:type="table" w:styleId="TableGrid">
    <w:name w:val="Table Grid"/>
    <w:basedOn w:val="TableNormal"/>
    <w:uiPriority w:val="59"/>
    <w:rsid w:val="00AD5930"/>
    <w:pPr>
      <w:spacing w:after="0" w:line="240" w:lineRule="auto"/>
    </w:pPr>
    <w:rPr>
      <w:rFonts w:ascii="Calibri" w:eastAsia="Calibri" w:hAnsi="Calibri" w:cs="Times New Roman"/>
      <w:sz w:val="20"/>
      <w:szCs w:val="20"/>
      <w:lang w:val="sq-AL" w:eastAsia="sq-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A2A72"/>
    <w:rPr>
      <w:rFonts w:ascii="Tahoma" w:hAnsi="Tahoma" w:cs="Tahoma"/>
      <w:sz w:val="16"/>
      <w:szCs w:val="16"/>
    </w:rPr>
  </w:style>
  <w:style w:type="character" w:customStyle="1" w:styleId="BalloonTextChar">
    <w:name w:val="Balloon Text Char"/>
    <w:basedOn w:val="DefaultParagraphFont"/>
    <w:link w:val="BalloonText"/>
    <w:uiPriority w:val="99"/>
    <w:semiHidden/>
    <w:rsid w:val="000A2A72"/>
    <w:rPr>
      <w:rFonts w:ascii="Tahoma" w:eastAsia="Calibri" w:hAnsi="Tahoma" w:cs="Tahoma"/>
      <w:sz w:val="16"/>
      <w:szCs w:val="16"/>
      <w:lang w:val="sq-AL"/>
    </w:rPr>
  </w:style>
  <w:style w:type="paragraph" w:customStyle="1" w:styleId="Tablehead">
    <w:name w:val="Table head"/>
    <w:next w:val="Normal"/>
    <w:rsid w:val="000A2A72"/>
    <w:pPr>
      <w:spacing w:before="120" w:after="60" w:line="240" w:lineRule="auto"/>
      <w:jc w:val="center"/>
    </w:pPr>
    <w:rPr>
      <w:rFonts w:ascii="Arial" w:eastAsia="Times New Roman" w:hAnsi="Arial" w:cs="Arial"/>
      <w:b/>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5930"/>
    <w:pPr>
      <w:spacing w:after="0" w:line="240" w:lineRule="auto"/>
      <w:ind w:firstLine="288"/>
      <w:jc w:val="both"/>
    </w:pPr>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5930"/>
    <w:pPr>
      <w:ind w:left="720"/>
      <w:contextualSpacing/>
    </w:pPr>
  </w:style>
  <w:style w:type="table" w:styleId="TableGrid">
    <w:name w:val="Table Grid"/>
    <w:basedOn w:val="TableNormal"/>
    <w:uiPriority w:val="59"/>
    <w:rsid w:val="00AD5930"/>
    <w:pPr>
      <w:spacing w:after="0" w:line="240" w:lineRule="auto"/>
    </w:pPr>
    <w:rPr>
      <w:rFonts w:ascii="Calibri" w:eastAsia="Calibri" w:hAnsi="Calibri" w:cs="Times New Roman"/>
      <w:sz w:val="20"/>
      <w:szCs w:val="20"/>
      <w:lang w:val="sq-AL" w:eastAsia="sq-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jpeg"/><Relationship Id="rId5" Type="http://schemas.openxmlformats.org/officeDocument/2006/relationships/image" Target="media/image1.emf"/><Relationship Id="rId15" Type="http://schemas.openxmlformats.org/officeDocument/2006/relationships/image" Target="media/image11.emf"/><Relationship Id="rId10" Type="http://schemas.openxmlformats.org/officeDocument/2006/relationships/image" Target="media/image6.jpeg"/><Relationship Id="rId19"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TotalTime>
  <Pages>16</Pages>
  <Words>6123</Words>
  <Characters>34903</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BotimePegi</Company>
  <LinksUpToDate>false</LinksUpToDate>
  <CharactersWithSpaces>40945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Ligor Gerdhe</dc:creator>
  <cp:lastModifiedBy>Zamira</cp:lastModifiedBy>
  <cp:revision>6</cp:revision>
  <dcterms:created xsi:type="dcterms:W3CDTF">2016-08-20T12:13:00Z</dcterms:created>
  <dcterms:modified xsi:type="dcterms:W3CDTF">2016-08-20T12:44:00Z</dcterms:modified>
</cp:coreProperties>
</file>